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CB" w:rsidRDefault="002866CB" w:rsidP="002866CB"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全国金工与</w:t>
      </w:r>
      <w:proofErr w:type="gramStart"/>
      <w:r>
        <w:rPr>
          <w:rFonts w:hint="eastAsia"/>
          <w:b/>
          <w:sz w:val="28"/>
          <w:szCs w:val="28"/>
        </w:rPr>
        <w:t>工训青年教师微课</w:t>
      </w:r>
      <w:proofErr w:type="gramEnd"/>
      <w:r>
        <w:rPr>
          <w:rFonts w:hint="eastAsia"/>
          <w:b/>
          <w:sz w:val="28"/>
          <w:szCs w:val="28"/>
        </w:rPr>
        <w:t>教学竞赛通知</w:t>
      </w:r>
    </w:p>
    <w:p w:rsidR="003403E1" w:rsidRDefault="003403E1" w:rsidP="002866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及资料</w:t>
      </w:r>
    </w:p>
    <w:bookmarkEnd w:id="0"/>
    <w:p w:rsidR="002866CB" w:rsidRDefault="002866CB" w:rsidP="002866CB">
      <w:pPr>
        <w:spacing w:line="360" w:lineRule="auto"/>
        <w:rPr>
          <w:b/>
        </w:rPr>
      </w:pPr>
      <w:r>
        <w:rPr>
          <w:rFonts w:hint="eastAsia"/>
          <w:b/>
        </w:rPr>
        <w:t>各大区参赛老师：</w:t>
      </w:r>
      <w:r>
        <w:rPr>
          <w:rFonts w:hint="eastAsia"/>
          <w:b/>
        </w:rPr>
        <w:t xml:space="preserve"> </w:t>
      </w:r>
    </w:p>
    <w:p w:rsidR="002866CB" w:rsidRDefault="002866CB" w:rsidP="002866CB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经</w:t>
      </w:r>
      <w:r>
        <w:t>教育部</w:t>
      </w:r>
      <w:r>
        <w:rPr>
          <w:rFonts w:hint="eastAsia"/>
        </w:rPr>
        <w:t>高等学校</w:t>
      </w:r>
      <w:r>
        <w:t>机械基础课程教学</w:t>
      </w:r>
      <w:proofErr w:type="gramStart"/>
      <w:r>
        <w:t>指导</w:t>
      </w:r>
      <w:r>
        <w:rPr>
          <w:rFonts w:hint="eastAsia"/>
        </w:rPr>
        <w:t>分</w:t>
      </w:r>
      <w:proofErr w:type="gramEnd"/>
      <w:r>
        <w:t>委员会</w:t>
      </w:r>
      <w:r>
        <w:rPr>
          <w:rFonts w:hint="eastAsia"/>
        </w:rPr>
        <w:t>和教育部高等学校工程训练教学指导委员会共同协商，拟于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Pr="003403E1">
        <w:t>12-</w:t>
      </w:r>
      <w:r w:rsidR="00166543" w:rsidRPr="003403E1">
        <w:rPr>
          <w:rFonts w:hint="eastAsia"/>
        </w:rPr>
        <w:t>14</w:t>
      </w:r>
      <w:r w:rsidRPr="003403E1">
        <w:rPr>
          <w:rFonts w:hint="eastAsia"/>
        </w:rPr>
        <w:t>日</w:t>
      </w:r>
      <w:r>
        <w:rPr>
          <w:rFonts w:hint="eastAsia"/>
        </w:rPr>
        <w:t>期间在成都电子科技大学大学召开</w:t>
      </w:r>
      <w:r>
        <w:rPr>
          <w:rFonts w:hint="eastAsia"/>
        </w:rPr>
        <w:t>2019</w:t>
      </w:r>
      <w:r>
        <w:rPr>
          <w:rFonts w:hint="eastAsia"/>
        </w:rPr>
        <w:t>全国工程材料与机械制造基础</w:t>
      </w:r>
      <w:r>
        <w:rPr>
          <w:rFonts w:hint="eastAsia"/>
        </w:rPr>
        <w:t>/</w:t>
      </w:r>
      <w:r>
        <w:rPr>
          <w:rFonts w:hint="eastAsia"/>
        </w:rPr>
        <w:t>工程训练协同创新学术年会。同时举行“</w:t>
      </w:r>
      <w:r>
        <w:rPr>
          <w:rFonts w:hint="eastAsia"/>
        </w:rPr>
        <w:t>2019</w:t>
      </w:r>
      <w:r>
        <w:rPr>
          <w:rFonts w:hint="eastAsia"/>
        </w:rPr>
        <w:t>全国金工与工训青年教师微课教学竞赛”。具体要求通知如下：</w:t>
      </w:r>
    </w:p>
    <w:p w:rsidR="00166543" w:rsidRDefault="00166543" w:rsidP="002866CB">
      <w:pPr>
        <w:spacing w:line="360" w:lineRule="auto"/>
        <w:rPr>
          <w:b/>
        </w:rPr>
      </w:pPr>
      <w:r>
        <w:rPr>
          <w:rFonts w:hint="eastAsia"/>
        </w:rPr>
        <w:t xml:space="preserve">     </w:t>
      </w:r>
      <w:r>
        <w:rPr>
          <w:rFonts w:hint="eastAsia"/>
        </w:rPr>
        <w:t>请各大区</w:t>
      </w:r>
      <w:r w:rsidR="0093162E">
        <w:rPr>
          <w:rFonts w:hint="eastAsia"/>
        </w:rPr>
        <w:t>理事长和秘书长</w:t>
      </w:r>
      <w:r>
        <w:rPr>
          <w:rFonts w:hint="eastAsia"/>
        </w:rPr>
        <w:t>负责</w:t>
      </w:r>
      <w:r w:rsidR="0093162E">
        <w:rPr>
          <w:rFonts w:hint="eastAsia"/>
        </w:rPr>
        <w:t>上报</w:t>
      </w:r>
      <w:r>
        <w:rPr>
          <w:rFonts w:hint="eastAsia"/>
        </w:rPr>
        <w:t>参加全国</w:t>
      </w:r>
      <w:r w:rsidR="0093162E">
        <w:rPr>
          <w:rFonts w:hint="eastAsia"/>
        </w:rPr>
        <w:t>决赛的</w:t>
      </w:r>
      <w:r>
        <w:rPr>
          <w:rFonts w:hint="eastAsia"/>
        </w:rPr>
        <w:t>各省市、自治区参赛选手</w:t>
      </w:r>
      <w:r w:rsidR="0093162E">
        <w:rPr>
          <w:rFonts w:hint="eastAsia"/>
        </w:rPr>
        <w:t>，原则上每省市、自治区推荐人选不超过</w:t>
      </w:r>
      <w:r w:rsidR="0093162E">
        <w:rPr>
          <w:rFonts w:hint="eastAsia"/>
        </w:rPr>
        <w:t>2</w:t>
      </w:r>
      <w:r w:rsidR="0093162E">
        <w:rPr>
          <w:rFonts w:hint="eastAsia"/>
        </w:rPr>
        <w:t>人。鼓励各省市、自治区通过预赛向大区推荐候选人。</w:t>
      </w:r>
    </w:p>
    <w:p w:rsidR="002866CB" w:rsidRPr="0054040B" w:rsidRDefault="002866CB" w:rsidP="002866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50" w:firstLine="525"/>
        <w:jc w:val="left"/>
        <w:rPr>
          <w:color w:val="000000" w:themeColor="text1"/>
        </w:rPr>
      </w:pPr>
      <w:r>
        <w:rPr>
          <w:rFonts w:hint="eastAsia"/>
        </w:rPr>
        <w:t>各参赛老师请按照比赛实施方案及评分细则准备好相应的资料</w:t>
      </w:r>
      <w:r>
        <w:rPr>
          <w:rFonts w:hint="eastAsia"/>
        </w:rPr>
        <w:t>2</w:t>
      </w:r>
      <w:r>
        <w:rPr>
          <w:rFonts w:hint="eastAsia"/>
        </w:rPr>
        <w:t>份和</w:t>
      </w:r>
      <w:r>
        <w:rPr>
          <w:rFonts w:hint="eastAsia"/>
        </w:rPr>
        <w:t>PPT</w:t>
      </w:r>
      <w:r>
        <w:rPr>
          <w:rFonts w:hint="eastAsia"/>
        </w:rPr>
        <w:t>带到会场，并请各参赛老师于</w:t>
      </w:r>
      <w:r>
        <w:t>201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日前，将回执发送至</w:t>
      </w:r>
      <w:r w:rsidR="0093162E">
        <w:rPr>
          <w:rFonts w:hint="eastAsia"/>
        </w:rPr>
        <w:t>赛事</w:t>
      </w:r>
      <w:r w:rsidRPr="0054040B">
        <w:rPr>
          <w:rFonts w:hint="eastAsia"/>
          <w:color w:val="000000" w:themeColor="text1"/>
        </w:rPr>
        <w:t>联系人邮箱</w:t>
      </w:r>
    </w:p>
    <w:p w:rsidR="002866CB" w:rsidRDefault="002866CB" w:rsidP="00D944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360" w:lineRule="auto"/>
        <w:ind w:firstLineChars="250" w:firstLine="525"/>
        <w:jc w:val="left"/>
      </w:pPr>
      <w:r w:rsidRPr="0054040B">
        <w:rPr>
          <w:color w:val="000000" w:themeColor="text1"/>
        </w:rPr>
        <w:t>报到地点：</w:t>
      </w:r>
      <w:r w:rsidR="0054040B" w:rsidRPr="0054040B">
        <w:rPr>
          <w:rFonts w:hint="eastAsia"/>
          <w:color w:val="000000" w:themeColor="text1"/>
        </w:rPr>
        <w:t>电子科技大学宾馆（沙河校区，</w:t>
      </w:r>
      <w:r w:rsidR="0054040B" w:rsidRPr="0054040B">
        <w:rPr>
          <w:rFonts w:hint="eastAsia"/>
          <w:b/>
          <w:bCs/>
          <w:color w:val="000000" w:themeColor="text1"/>
        </w:rPr>
        <w:t>暂定</w:t>
      </w:r>
      <w:r w:rsidR="0054040B" w:rsidRPr="0054040B">
        <w:rPr>
          <w:rFonts w:hint="eastAsia"/>
          <w:color w:val="000000" w:themeColor="text1"/>
        </w:rPr>
        <w:t>）</w:t>
      </w:r>
      <w:r w:rsidRPr="0054040B">
        <w:rPr>
          <w:rFonts w:hint="eastAsia"/>
          <w:color w:val="000000" w:themeColor="text1"/>
        </w:rPr>
        <w:t>，报到时间：</w:t>
      </w:r>
      <w:r w:rsidRPr="0054040B">
        <w:rPr>
          <w:color w:val="000000" w:themeColor="text1"/>
        </w:rPr>
        <w:t>201</w:t>
      </w:r>
      <w:r w:rsidRPr="0054040B">
        <w:rPr>
          <w:rFonts w:hint="eastAsia"/>
          <w:color w:val="000000" w:themeColor="text1"/>
        </w:rPr>
        <w:t>9</w:t>
      </w:r>
      <w:r w:rsidRPr="0054040B">
        <w:rPr>
          <w:color w:val="000000" w:themeColor="text1"/>
        </w:rPr>
        <w:t xml:space="preserve"> </w:t>
      </w:r>
      <w:r w:rsidRPr="0054040B">
        <w:rPr>
          <w:rFonts w:hint="eastAsia"/>
          <w:color w:val="000000" w:themeColor="text1"/>
        </w:rPr>
        <w:t>年</w:t>
      </w:r>
      <w:r w:rsidRPr="0054040B">
        <w:rPr>
          <w:color w:val="000000" w:themeColor="text1"/>
        </w:rPr>
        <w:t xml:space="preserve"> </w:t>
      </w:r>
      <w:r w:rsidRPr="0054040B">
        <w:rPr>
          <w:rFonts w:hint="eastAsia"/>
          <w:color w:val="000000" w:themeColor="text1"/>
        </w:rPr>
        <w:t>4</w:t>
      </w:r>
      <w:r w:rsidRPr="0054040B">
        <w:rPr>
          <w:color w:val="000000" w:themeColor="text1"/>
        </w:rPr>
        <w:t xml:space="preserve"> </w:t>
      </w:r>
      <w:r w:rsidRPr="0054040B">
        <w:rPr>
          <w:rFonts w:hint="eastAsia"/>
          <w:color w:val="000000" w:themeColor="text1"/>
        </w:rPr>
        <w:t>月</w:t>
      </w:r>
      <w:r w:rsidRPr="0054040B">
        <w:rPr>
          <w:color w:val="000000" w:themeColor="text1"/>
        </w:rPr>
        <w:t xml:space="preserve"> </w:t>
      </w:r>
      <w:r w:rsidR="0054040B" w:rsidRPr="0054040B">
        <w:rPr>
          <w:rFonts w:hint="eastAsia"/>
          <w:color w:val="000000" w:themeColor="text1"/>
        </w:rPr>
        <w:t>12</w:t>
      </w:r>
      <w:r w:rsidRPr="0054040B">
        <w:rPr>
          <w:color w:val="000000" w:themeColor="text1"/>
        </w:rPr>
        <w:t xml:space="preserve"> </w:t>
      </w:r>
      <w:r w:rsidRPr="0054040B">
        <w:rPr>
          <w:rFonts w:hint="eastAsia"/>
          <w:color w:val="000000" w:themeColor="text1"/>
        </w:rPr>
        <w:t>日全天报到。本次会议收取会务费</w:t>
      </w:r>
      <w:r w:rsidRPr="0054040B">
        <w:rPr>
          <w:color w:val="000000" w:themeColor="text1"/>
        </w:rPr>
        <w:t xml:space="preserve"> </w:t>
      </w:r>
      <w:r w:rsidR="004344E0" w:rsidRPr="0054040B">
        <w:rPr>
          <w:rFonts w:hint="eastAsia"/>
          <w:color w:val="000000" w:themeColor="text1"/>
        </w:rPr>
        <w:t>800</w:t>
      </w:r>
      <w:r w:rsidRPr="0054040B">
        <w:rPr>
          <w:rFonts w:hint="eastAsia"/>
          <w:color w:val="000000" w:themeColor="text1"/>
        </w:rPr>
        <w:t>元</w:t>
      </w:r>
      <w:r w:rsidR="004344E0" w:rsidRPr="0054040B">
        <w:rPr>
          <w:rFonts w:hint="eastAsia"/>
          <w:color w:val="000000" w:themeColor="text1"/>
        </w:rPr>
        <w:t>/</w:t>
      </w:r>
      <w:r w:rsidR="004344E0" w:rsidRPr="0054040B">
        <w:rPr>
          <w:rFonts w:hint="eastAsia"/>
          <w:color w:val="000000" w:themeColor="text1"/>
        </w:rPr>
        <w:t>人</w:t>
      </w:r>
      <w:r w:rsidRPr="0054040B">
        <w:rPr>
          <w:rFonts w:hint="eastAsia"/>
          <w:color w:val="000000" w:themeColor="text1"/>
        </w:rPr>
        <w:t>，参赛选手另外收取参赛费</w:t>
      </w:r>
      <w:r w:rsidR="004344E0" w:rsidRPr="0054040B">
        <w:rPr>
          <w:rFonts w:hint="eastAsia"/>
          <w:color w:val="000000" w:themeColor="text1"/>
        </w:rPr>
        <w:t>600</w:t>
      </w:r>
      <w:r w:rsidRPr="0054040B">
        <w:rPr>
          <w:rFonts w:hint="eastAsia"/>
          <w:color w:val="000000" w:themeColor="text1"/>
        </w:rPr>
        <w:t>元</w:t>
      </w:r>
      <w:r w:rsidR="004344E0" w:rsidRPr="0054040B">
        <w:rPr>
          <w:rFonts w:hint="eastAsia"/>
          <w:color w:val="000000" w:themeColor="text1"/>
        </w:rPr>
        <w:t>/</w:t>
      </w:r>
      <w:r w:rsidR="004344E0" w:rsidRPr="0054040B">
        <w:rPr>
          <w:rFonts w:hint="eastAsia"/>
          <w:color w:val="000000" w:themeColor="text1"/>
        </w:rPr>
        <w:t>人。</w:t>
      </w:r>
      <w:r>
        <w:rPr>
          <w:rFonts w:hint="eastAsia"/>
        </w:rPr>
        <w:t>会议期间食宿统一安排，费用自理，无其它补助！</w:t>
      </w:r>
    </w:p>
    <w:p w:rsidR="00F766CC" w:rsidRDefault="0093162E" w:rsidP="002866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b/>
        </w:rPr>
      </w:pPr>
      <w:r>
        <w:rPr>
          <w:rFonts w:hint="eastAsia"/>
          <w:b/>
        </w:rPr>
        <w:t>赛事</w:t>
      </w:r>
      <w:r w:rsidR="00F766CC">
        <w:rPr>
          <w:rFonts w:hint="eastAsia"/>
          <w:b/>
        </w:rPr>
        <w:t>联系人：</w:t>
      </w:r>
    </w:p>
    <w:p w:rsidR="0093162E" w:rsidRDefault="0093162E" w:rsidP="0093162E">
      <w:r>
        <w:rPr>
          <w:rFonts w:hint="eastAsia"/>
        </w:rPr>
        <w:t>林建平教授</w:t>
      </w:r>
      <w:r>
        <w:rPr>
          <w:rFonts w:hint="eastAsia"/>
        </w:rPr>
        <w:t>-</w:t>
      </w:r>
      <w:r>
        <w:rPr>
          <w:rFonts w:hint="eastAsia"/>
        </w:rPr>
        <w:t>同济大学：</w:t>
      </w:r>
      <w:r>
        <w:rPr>
          <w:rFonts w:hint="eastAsia"/>
        </w:rPr>
        <w:t>13901719457</w:t>
      </w:r>
      <w:r>
        <w:rPr>
          <w:rFonts w:hint="eastAsia"/>
        </w:rPr>
        <w:t>：</w:t>
      </w:r>
      <w:hyperlink r:id="rId9" w:history="1">
        <w:r>
          <w:rPr>
            <w:rFonts w:hint="eastAsia"/>
          </w:rPr>
          <w:t>jplin58@tongji.edu.cn</w:t>
        </w:r>
      </w:hyperlink>
    </w:p>
    <w:p w:rsidR="0093162E" w:rsidRDefault="0093162E" w:rsidP="0093162E">
      <w:r>
        <w:rPr>
          <w:rFonts w:hint="eastAsia"/>
        </w:rPr>
        <w:t>朱华炳教授</w:t>
      </w:r>
      <w:r>
        <w:rPr>
          <w:rFonts w:hint="eastAsia"/>
        </w:rPr>
        <w:t>-</w:t>
      </w:r>
      <w:r>
        <w:rPr>
          <w:rFonts w:hint="eastAsia"/>
        </w:rPr>
        <w:t>合肥工业大学：</w:t>
      </w:r>
      <w:r>
        <w:rPr>
          <w:rFonts w:hint="eastAsia"/>
        </w:rPr>
        <w:t>13955159225</w:t>
      </w:r>
      <w:r>
        <w:rPr>
          <w:rFonts w:hint="eastAsia"/>
        </w:rPr>
        <w:t>：</w:t>
      </w:r>
      <w:r>
        <w:rPr>
          <w:rFonts w:hint="eastAsia"/>
        </w:rPr>
        <w:t> </w:t>
      </w:r>
      <w:r>
        <w:t>zhuhuabing@hfut.edu.cn</w:t>
      </w:r>
    </w:p>
    <w:p w:rsidR="002866CB" w:rsidRDefault="002866CB" w:rsidP="002866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b/>
        </w:rPr>
      </w:pPr>
      <w:r>
        <w:rPr>
          <w:rFonts w:hint="eastAsia"/>
          <w:b/>
        </w:rPr>
        <w:t>大会联系人：</w:t>
      </w:r>
    </w:p>
    <w:p w:rsidR="002866CB" w:rsidRPr="003403E1" w:rsidRDefault="002866CB" w:rsidP="002866CB">
      <w:pPr>
        <w:spacing w:line="360" w:lineRule="auto"/>
      </w:pPr>
      <w:r>
        <w:t>孙康宁教授：</w:t>
      </w:r>
      <w:r w:rsidRPr="003403E1">
        <w:t xml:space="preserve">13589035369 </w:t>
      </w:r>
      <w:r w:rsidRPr="003403E1">
        <w:t>；</w:t>
      </w:r>
      <w:r w:rsidRPr="003403E1">
        <w:t xml:space="preserve">sunkangning@sdu.edu.cn </w:t>
      </w:r>
    </w:p>
    <w:p w:rsidR="002866CB" w:rsidRPr="003403E1" w:rsidRDefault="002866CB" w:rsidP="002866CB">
      <w:pPr>
        <w:spacing w:line="360" w:lineRule="auto"/>
      </w:pPr>
      <w:r w:rsidRPr="003403E1">
        <w:t>梁延德教授：</w:t>
      </w:r>
      <w:r w:rsidRPr="003403E1">
        <w:t xml:space="preserve">13009468892 </w:t>
      </w:r>
      <w:r w:rsidRPr="003403E1">
        <w:t>；</w:t>
      </w:r>
      <w:r w:rsidRPr="003403E1">
        <w:t xml:space="preserve">lydjx@dlut.edu.cn </w:t>
      </w:r>
    </w:p>
    <w:p w:rsidR="002866CB" w:rsidRPr="003403E1" w:rsidRDefault="002866CB" w:rsidP="002866CB">
      <w:pPr>
        <w:spacing w:line="360" w:lineRule="auto"/>
        <w:rPr>
          <w:color w:val="000000" w:themeColor="text1"/>
        </w:rPr>
      </w:pPr>
      <w:r w:rsidRPr="003403E1">
        <w:rPr>
          <w:rFonts w:hint="eastAsia"/>
          <w:color w:val="000000" w:themeColor="text1"/>
        </w:rPr>
        <w:t>杨平教授（会务）</w:t>
      </w:r>
      <w:r w:rsidRPr="003403E1">
        <w:rPr>
          <w:color w:val="000000" w:themeColor="text1"/>
        </w:rPr>
        <w:t>:</w:t>
      </w:r>
      <w:r w:rsidR="000C087D" w:rsidRPr="003403E1">
        <w:rPr>
          <w:rFonts w:hint="eastAsia"/>
          <w:color w:val="000000" w:themeColor="text1"/>
        </w:rPr>
        <w:t xml:space="preserve"> </w:t>
      </w:r>
      <w:r w:rsidRPr="003403E1">
        <w:rPr>
          <w:rFonts w:hint="eastAsia"/>
          <w:color w:val="000000" w:themeColor="text1"/>
        </w:rPr>
        <w:t xml:space="preserve"> </w:t>
      </w:r>
      <w:r w:rsidRPr="003403E1">
        <w:rPr>
          <w:color w:val="000000" w:themeColor="text1"/>
        </w:rPr>
        <w:t>13981818593</w:t>
      </w:r>
      <w:r w:rsidRPr="003403E1">
        <w:rPr>
          <w:rFonts w:hint="eastAsia"/>
          <w:color w:val="000000" w:themeColor="text1"/>
        </w:rPr>
        <w:t xml:space="preserve"> </w:t>
      </w:r>
      <w:r w:rsidRPr="003403E1">
        <w:rPr>
          <w:rFonts w:hint="eastAsia"/>
          <w:color w:val="000000" w:themeColor="text1"/>
        </w:rPr>
        <w:t>：</w:t>
      </w:r>
      <w:r w:rsidRPr="003403E1">
        <w:rPr>
          <w:color w:val="000000" w:themeColor="text1"/>
        </w:rPr>
        <w:t>ping@uestc.edu.cn</w:t>
      </w:r>
    </w:p>
    <w:p w:rsidR="002866CB" w:rsidRDefault="002866CB" w:rsidP="002866CB"/>
    <w:p w:rsidR="002866CB" w:rsidRPr="003403E1" w:rsidRDefault="002866CB" w:rsidP="002866CB">
      <w:pPr>
        <w:rPr>
          <w:szCs w:val="21"/>
        </w:rPr>
      </w:pPr>
      <w:r w:rsidRPr="003403E1">
        <w:rPr>
          <w:szCs w:val="21"/>
        </w:rPr>
        <w:t>201</w:t>
      </w:r>
      <w:r w:rsidRPr="003403E1">
        <w:rPr>
          <w:rFonts w:hint="eastAsia"/>
          <w:szCs w:val="21"/>
        </w:rPr>
        <w:t>8</w:t>
      </w:r>
      <w:r w:rsidRPr="003403E1">
        <w:rPr>
          <w:szCs w:val="21"/>
        </w:rPr>
        <w:t>-20</w:t>
      </w:r>
      <w:r w:rsidRPr="003403E1">
        <w:rPr>
          <w:rFonts w:hint="eastAsia"/>
          <w:szCs w:val="21"/>
        </w:rPr>
        <w:t>22</w:t>
      </w:r>
      <w:r w:rsidRPr="003403E1">
        <w:rPr>
          <w:szCs w:val="21"/>
        </w:rPr>
        <w:t>教育部</w:t>
      </w:r>
      <w:r w:rsidRPr="003403E1">
        <w:rPr>
          <w:rFonts w:hint="eastAsia"/>
          <w:szCs w:val="21"/>
        </w:rPr>
        <w:t>高等学校</w:t>
      </w:r>
      <w:r w:rsidR="005C7954" w:rsidRPr="003403E1">
        <w:rPr>
          <w:rFonts w:hint="eastAsia"/>
          <w:szCs w:val="21"/>
        </w:rPr>
        <w:t>工科基础课</w:t>
      </w:r>
      <w:r w:rsidRPr="003403E1">
        <w:rPr>
          <w:rFonts w:hint="eastAsia"/>
          <w:szCs w:val="21"/>
        </w:rPr>
        <w:t xml:space="preserve">   </w:t>
      </w:r>
      <w:r w:rsidR="003403E1" w:rsidRPr="003403E1">
        <w:rPr>
          <w:rFonts w:hint="eastAsia"/>
          <w:szCs w:val="21"/>
        </w:rPr>
        <w:t xml:space="preserve">        </w:t>
      </w:r>
      <w:r w:rsidRPr="003403E1">
        <w:rPr>
          <w:rFonts w:hint="eastAsia"/>
          <w:szCs w:val="21"/>
        </w:rPr>
        <w:t>2018-2022</w:t>
      </w:r>
      <w:r w:rsidRPr="003403E1">
        <w:rPr>
          <w:szCs w:val="21"/>
        </w:rPr>
        <w:t>教育部</w:t>
      </w:r>
      <w:r w:rsidRPr="003403E1">
        <w:rPr>
          <w:rFonts w:hint="eastAsia"/>
          <w:szCs w:val="21"/>
        </w:rPr>
        <w:t>高等学校</w:t>
      </w:r>
      <w:r w:rsidRPr="003403E1">
        <w:rPr>
          <w:szCs w:val="21"/>
        </w:rPr>
        <w:t>工程训练</w:t>
      </w:r>
    </w:p>
    <w:p w:rsidR="002866CB" w:rsidRPr="003403E1" w:rsidRDefault="002866CB" w:rsidP="003403E1">
      <w:pPr>
        <w:ind w:firstLineChars="443" w:firstLine="930"/>
        <w:rPr>
          <w:szCs w:val="21"/>
        </w:rPr>
      </w:pPr>
      <w:r w:rsidRPr="003403E1">
        <w:rPr>
          <w:szCs w:val="21"/>
        </w:rPr>
        <w:t>教学指导委员会</w:t>
      </w:r>
      <w:r w:rsidRPr="003403E1">
        <w:rPr>
          <w:rFonts w:hint="eastAsia"/>
          <w:szCs w:val="21"/>
        </w:rPr>
        <w:t xml:space="preserve">                      </w:t>
      </w:r>
      <w:r w:rsidR="003403E1" w:rsidRPr="003403E1">
        <w:rPr>
          <w:rFonts w:hint="eastAsia"/>
          <w:szCs w:val="21"/>
        </w:rPr>
        <w:t xml:space="preserve">       </w:t>
      </w:r>
      <w:r w:rsidRPr="003403E1">
        <w:rPr>
          <w:rFonts w:hint="eastAsia"/>
          <w:szCs w:val="21"/>
        </w:rPr>
        <w:t xml:space="preserve"> </w:t>
      </w:r>
      <w:r w:rsidRPr="003403E1">
        <w:rPr>
          <w:szCs w:val="21"/>
        </w:rPr>
        <w:t>教学指导委员会</w:t>
      </w:r>
    </w:p>
    <w:p w:rsidR="002866CB" w:rsidRPr="003403E1" w:rsidRDefault="002866CB" w:rsidP="002866CB">
      <w:pPr>
        <w:rPr>
          <w:szCs w:val="21"/>
        </w:rPr>
      </w:pPr>
      <w:r w:rsidRPr="003403E1">
        <w:rPr>
          <w:szCs w:val="21"/>
        </w:rPr>
        <w:t xml:space="preserve"> </w:t>
      </w:r>
      <w:r w:rsidR="003403E1" w:rsidRPr="003403E1">
        <w:rPr>
          <w:rFonts w:hint="eastAsia"/>
          <w:szCs w:val="21"/>
        </w:rPr>
        <w:t xml:space="preserve">        </w:t>
      </w:r>
      <w:r w:rsidR="003403E1" w:rsidRPr="003403E1">
        <w:rPr>
          <w:rFonts w:hint="eastAsia"/>
          <w:szCs w:val="21"/>
        </w:rPr>
        <w:t>教育部</w:t>
      </w:r>
      <w:r w:rsidR="005C7954" w:rsidRPr="003403E1">
        <w:rPr>
          <w:szCs w:val="21"/>
        </w:rPr>
        <w:t>机械基础课程</w:t>
      </w:r>
      <w:r w:rsidR="003403E1" w:rsidRPr="003403E1">
        <w:rPr>
          <w:rFonts w:hint="eastAsia"/>
          <w:szCs w:val="21"/>
        </w:rPr>
        <w:t>教学指导委员会</w:t>
      </w:r>
    </w:p>
    <w:p w:rsidR="00E6117C" w:rsidRPr="003403E1" w:rsidRDefault="002866CB" w:rsidP="002866CB">
      <w:pPr>
        <w:rPr>
          <w:color w:val="000000" w:themeColor="text1"/>
        </w:rPr>
      </w:pPr>
      <w:r w:rsidRPr="003403E1">
        <w:rPr>
          <w:rFonts w:hint="eastAsia"/>
          <w:color w:val="000000" w:themeColor="text1"/>
          <w:szCs w:val="21"/>
        </w:rPr>
        <w:t xml:space="preserve">                                                        2019</w:t>
      </w:r>
      <w:r w:rsidRPr="003403E1">
        <w:rPr>
          <w:rFonts w:hint="eastAsia"/>
          <w:color w:val="000000" w:themeColor="text1"/>
          <w:szCs w:val="21"/>
        </w:rPr>
        <w:t>年</w:t>
      </w:r>
      <w:r w:rsidRPr="003403E1">
        <w:rPr>
          <w:rFonts w:hint="eastAsia"/>
          <w:color w:val="000000" w:themeColor="text1"/>
          <w:szCs w:val="21"/>
        </w:rPr>
        <w:t>2</w:t>
      </w:r>
      <w:r w:rsidR="0054040B" w:rsidRPr="003403E1">
        <w:rPr>
          <w:rFonts w:hint="eastAsia"/>
          <w:color w:val="000000" w:themeColor="text1"/>
          <w:szCs w:val="21"/>
        </w:rPr>
        <w:t>月</w:t>
      </w:r>
      <w:r w:rsidR="0054040B" w:rsidRPr="003403E1">
        <w:rPr>
          <w:rFonts w:hint="eastAsia"/>
          <w:color w:val="000000" w:themeColor="text1"/>
          <w:szCs w:val="21"/>
        </w:rPr>
        <w:t xml:space="preserve"> 1</w:t>
      </w:r>
      <w:r w:rsidRPr="003403E1">
        <w:rPr>
          <w:rFonts w:hint="eastAsia"/>
          <w:color w:val="000000" w:themeColor="text1"/>
          <w:szCs w:val="21"/>
        </w:rPr>
        <w:t>日</w:t>
      </w:r>
    </w:p>
    <w:p w:rsidR="002866CB" w:rsidRPr="003403E1" w:rsidRDefault="002866CB" w:rsidP="002866CB">
      <w:pPr>
        <w:rPr>
          <w:color w:val="000000" w:themeColor="text1"/>
        </w:rPr>
      </w:pPr>
      <w:r w:rsidRPr="003403E1">
        <w:rPr>
          <w:rFonts w:hint="eastAsia"/>
          <w:color w:val="000000" w:themeColor="text1"/>
        </w:rPr>
        <w:t>附件</w:t>
      </w:r>
      <w:r w:rsidRPr="003403E1">
        <w:rPr>
          <w:rFonts w:hint="eastAsia"/>
          <w:color w:val="000000" w:themeColor="text1"/>
        </w:rPr>
        <w:t>1</w:t>
      </w:r>
      <w:r w:rsidRPr="003403E1">
        <w:rPr>
          <w:rFonts w:hint="eastAsia"/>
          <w:color w:val="000000" w:themeColor="text1"/>
        </w:rPr>
        <w:t>：会议回执</w:t>
      </w:r>
    </w:p>
    <w:p w:rsidR="002866CB" w:rsidRPr="003403E1" w:rsidRDefault="002866CB" w:rsidP="002866CB">
      <w:pPr>
        <w:rPr>
          <w:color w:val="000000" w:themeColor="text1"/>
        </w:rPr>
      </w:pPr>
      <w:r w:rsidRPr="003403E1">
        <w:rPr>
          <w:rFonts w:hint="eastAsia"/>
          <w:color w:val="000000" w:themeColor="text1"/>
        </w:rPr>
        <w:t>附件</w:t>
      </w:r>
      <w:r w:rsidRPr="003403E1">
        <w:rPr>
          <w:rFonts w:hint="eastAsia"/>
          <w:color w:val="000000" w:themeColor="text1"/>
        </w:rPr>
        <w:t>2</w:t>
      </w:r>
      <w:r w:rsidRPr="003403E1">
        <w:rPr>
          <w:rFonts w:hint="eastAsia"/>
          <w:color w:val="000000" w:themeColor="text1"/>
        </w:rPr>
        <w:t>：</w:t>
      </w:r>
      <w:r w:rsidRPr="003403E1">
        <w:rPr>
          <w:rFonts w:hint="eastAsia"/>
          <w:color w:val="000000" w:themeColor="text1"/>
        </w:rPr>
        <w:t>2019</w:t>
      </w:r>
      <w:r w:rsidRPr="003403E1">
        <w:rPr>
          <w:rFonts w:hint="eastAsia"/>
          <w:color w:val="000000" w:themeColor="text1"/>
        </w:rPr>
        <w:t>全国金工与</w:t>
      </w:r>
      <w:proofErr w:type="gramStart"/>
      <w:r w:rsidRPr="003403E1">
        <w:rPr>
          <w:rFonts w:hint="eastAsia"/>
          <w:color w:val="000000" w:themeColor="text1"/>
        </w:rPr>
        <w:t>工训青年教师微课</w:t>
      </w:r>
      <w:proofErr w:type="gramEnd"/>
      <w:r w:rsidRPr="003403E1">
        <w:rPr>
          <w:rFonts w:hint="eastAsia"/>
          <w:color w:val="000000" w:themeColor="text1"/>
        </w:rPr>
        <w:t>教学竞赛实施方案及评分细则</w:t>
      </w:r>
    </w:p>
    <w:p w:rsidR="002866CB" w:rsidRPr="003403E1" w:rsidRDefault="002866CB" w:rsidP="002866CB">
      <w:pPr>
        <w:rPr>
          <w:color w:val="000000" w:themeColor="text1"/>
        </w:rPr>
      </w:pPr>
      <w:r w:rsidRPr="003403E1">
        <w:rPr>
          <w:rFonts w:hint="eastAsia"/>
          <w:color w:val="000000" w:themeColor="text1"/>
        </w:rPr>
        <w:t>附件</w:t>
      </w:r>
      <w:r w:rsidRPr="003403E1">
        <w:rPr>
          <w:rFonts w:hint="eastAsia"/>
          <w:color w:val="000000" w:themeColor="text1"/>
        </w:rPr>
        <w:t>3</w:t>
      </w:r>
      <w:r w:rsidRPr="003403E1">
        <w:rPr>
          <w:rFonts w:hint="eastAsia"/>
          <w:color w:val="000000" w:themeColor="text1"/>
        </w:rPr>
        <w:t>：</w:t>
      </w:r>
      <w:r w:rsidRPr="003403E1">
        <w:rPr>
          <w:rFonts w:hint="eastAsia"/>
          <w:color w:val="000000" w:themeColor="text1"/>
        </w:rPr>
        <w:t>2016</w:t>
      </w:r>
      <w:r w:rsidRPr="003403E1">
        <w:rPr>
          <w:rFonts w:hint="eastAsia"/>
          <w:color w:val="000000" w:themeColor="text1"/>
        </w:rPr>
        <w:t>全国金工与</w:t>
      </w:r>
      <w:proofErr w:type="gramStart"/>
      <w:r w:rsidRPr="003403E1">
        <w:rPr>
          <w:rFonts w:hint="eastAsia"/>
          <w:color w:val="000000" w:themeColor="text1"/>
        </w:rPr>
        <w:t>工训青年教师微课</w:t>
      </w:r>
      <w:proofErr w:type="gramEnd"/>
      <w:r w:rsidRPr="003403E1">
        <w:rPr>
          <w:rFonts w:hint="eastAsia"/>
          <w:color w:val="000000" w:themeColor="text1"/>
        </w:rPr>
        <w:t>教学决赛课堂教学评分表</w:t>
      </w:r>
    </w:p>
    <w:p w:rsidR="002866CB" w:rsidRPr="003403E1" w:rsidRDefault="002866CB" w:rsidP="003403E1">
      <w:pPr>
        <w:rPr>
          <w:color w:val="000000" w:themeColor="text1"/>
        </w:rPr>
      </w:pPr>
      <w:r w:rsidRPr="003403E1">
        <w:rPr>
          <w:rFonts w:hint="eastAsia"/>
          <w:color w:val="000000" w:themeColor="text1"/>
        </w:rPr>
        <w:t>附件</w:t>
      </w:r>
      <w:r w:rsidRPr="003403E1">
        <w:rPr>
          <w:rFonts w:hint="eastAsia"/>
          <w:color w:val="000000" w:themeColor="text1"/>
        </w:rPr>
        <w:t>4</w:t>
      </w:r>
      <w:r w:rsidRPr="003403E1">
        <w:rPr>
          <w:rFonts w:hint="eastAsia"/>
          <w:color w:val="000000" w:themeColor="text1"/>
        </w:rPr>
        <w:t>：</w:t>
      </w:r>
      <w:r w:rsidRPr="003403E1">
        <w:rPr>
          <w:rFonts w:hint="eastAsia"/>
          <w:color w:val="000000" w:themeColor="text1"/>
        </w:rPr>
        <w:t>2016</w:t>
      </w:r>
      <w:r w:rsidRPr="003403E1">
        <w:rPr>
          <w:rFonts w:hint="eastAsia"/>
          <w:color w:val="000000" w:themeColor="text1"/>
        </w:rPr>
        <w:t>年全国金工与</w:t>
      </w:r>
      <w:proofErr w:type="gramStart"/>
      <w:r w:rsidRPr="003403E1">
        <w:rPr>
          <w:rFonts w:hint="eastAsia"/>
          <w:color w:val="000000" w:themeColor="text1"/>
        </w:rPr>
        <w:t>工训青年教授微课</w:t>
      </w:r>
      <w:proofErr w:type="gramEnd"/>
      <w:r w:rsidRPr="003403E1">
        <w:rPr>
          <w:rFonts w:hint="eastAsia"/>
          <w:color w:val="000000" w:themeColor="text1"/>
        </w:rPr>
        <w:t>教学决赛成绩记分表</w:t>
      </w:r>
    </w:p>
    <w:p w:rsidR="00E6117C" w:rsidRDefault="002866CB" w:rsidP="00E6117C">
      <w:pPr>
        <w:adjustRightInd w:val="0"/>
        <w:snapToGrid w:val="0"/>
        <w:rPr>
          <w:rFonts w:ascii="方正小标宋简体" w:eastAsia="方正小标宋简体" w:hAnsi="华文中宋" w:cs="Times New Roman"/>
          <w:sz w:val="28"/>
          <w:szCs w:val="28"/>
        </w:rPr>
      </w:pPr>
      <w:r>
        <w:rPr>
          <w:rFonts w:ascii="方正小标宋简体" w:eastAsia="方正小标宋简体" w:hAnsi="华文中宋" w:cs="Times New Roman" w:hint="eastAsia"/>
          <w:sz w:val="28"/>
          <w:szCs w:val="28"/>
        </w:rPr>
        <w:lastRenderedPageBreak/>
        <w:t>附件</w:t>
      </w:r>
      <w:r w:rsidR="00E6117C">
        <w:rPr>
          <w:rFonts w:ascii="方正小标宋简体" w:eastAsia="方正小标宋简体" w:hAnsi="华文中宋" w:cs="Times New Roman" w:hint="eastAsia"/>
          <w:sz w:val="28"/>
          <w:szCs w:val="28"/>
        </w:rPr>
        <w:t>1</w:t>
      </w:r>
      <w:r>
        <w:rPr>
          <w:rFonts w:ascii="方正小标宋简体" w:eastAsia="方正小标宋简体" w:hAnsi="华文中宋" w:cs="Times New Roman" w:hint="eastAsia"/>
          <w:sz w:val="28"/>
          <w:szCs w:val="28"/>
        </w:rPr>
        <w:t>：</w:t>
      </w:r>
    </w:p>
    <w:p w:rsidR="00E6117C" w:rsidRPr="00E6117C" w:rsidRDefault="00E6117C" w:rsidP="00E6117C">
      <w:pPr>
        <w:rPr>
          <w:rFonts w:cs="Times New Roman"/>
          <w:b/>
          <w:sz w:val="28"/>
          <w:szCs w:val="28"/>
        </w:rPr>
      </w:pPr>
      <w:r w:rsidRPr="00E6117C">
        <w:rPr>
          <w:rFonts w:cs="Times New Roman" w:hint="eastAsia"/>
          <w:b/>
          <w:sz w:val="28"/>
          <w:szCs w:val="28"/>
        </w:rPr>
        <w:t>参会回执：</w:t>
      </w:r>
    </w:p>
    <w:tbl>
      <w:tblPr>
        <w:tblpPr w:leftFromText="180" w:rightFromText="180" w:vertAnchor="text" w:horzAnchor="margin" w:tblpY="209"/>
        <w:tblOverlap w:val="never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256"/>
        <w:gridCol w:w="1584"/>
        <w:gridCol w:w="1556"/>
        <w:gridCol w:w="1549"/>
        <w:gridCol w:w="1158"/>
      </w:tblGrid>
      <w:tr w:rsidR="00E6117C" w:rsidRPr="00E6117C" w:rsidTr="00E6117C">
        <w:tc>
          <w:tcPr>
            <w:tcW w:w="1420" w:type="dxa"/>
            <w:vMerge w:val="restart"/>
          </w:tcPr>
          <w:p w:rsidR="00E6117C" w:rsidRPr="00E6117C" w:rsidRDefault="00E6117C" w:rsidP="00E6117C">
            <w:pPr>
              <w:jc w:val="center"/>
              <w:rPr>
                <w:rFonts w:cs="Times New Roman"/>
              </w:rPr>
            </w:pPr>
            <w:r w:rsidRPr="00E6117C">
              <w:rPr>
                <w:rFonts w:cs="Times New Roman" w:hint="eastAsia"/>
              </w:rPr>
              <w:t>学校名称</w:t>
            </w:r>
          </w:p>
        </w:tc>
        <w:tc>
          <w:tcPr>
            <w:tcW w:w="1256" w:type="dxa"/>
            <w:vMerge w:val="restart"/>
          </w:tcPr>
          <w:p w:rsidR="00E6117C" w:rsidRPr="00E6117C" w:rsidRDefault="00E6117C" w:rsidP="00E6117C">
            <w:pPr>
              <w:jc w:val="center"/>
              <w:rPr>
                <w:rFonts w:cs="Times New Roman"/>
              </w:rPr>
            </w:pPr>
            <w:r w:rsidRPr="00E6117C">
              <w:rPr>
                <w:rFonts w:cs="Times New Roman" w:hint="eastAsia"/>
              </w:rPr>
              <w:t>姓名</w:t>
            </w:r>
          </w:p>
        </w:tc>
        <w:tc>
          <w:tcPr>
            <w:tcW w:w="1584" w:type="dxa"/>
            <w:vMerge w:val="restart"/>
          </w:tcPr>
          <w:p w:rsidR="00E6117C" w:rsidRPr="00E6117C" w:rsidRDefault="00E6117C" w:rsidP="00E6117C">
            <w:pPr>
              <w:jc w:val="center"/>
              <w:rPr>
                <w:rFonts w:cs="Times New Roman"/>
              </w:rPr>
            </w:pPr>
            <w:r w:rsidRPr="00E6117C">
              <w:rPr>
                <w:rFonts w:cs="Times New Roman" w:hint="eastAsia"/>
              </w:rPr>
              <w:t>联系电话</w:t>
            </w:r>
          </w:p>
        </w:tc>
        <w:tc>
          <w:tcPr>
            <w:tcW w:w="1556" w:type="dxa"/>
          </w:tcPr>
          <w:p w:rsidR="00E6117C" w:rsidRPr="00E6117C" w:rsidRDefault="00E6117C" w:rsidP="00E6117C">
            <w:pPr>
              <w:jc w:val="center"/>
              <w:rPr>
                <w:rFonts w:cs="Times New Roman"/>
              </w:rPr>
            </w:pPr>
            <w:r w:rsidRPr="00E6117C">
              <w:rPr>
                <w:rFonts w:cs="Times New Roman" w:hint="eastAsia"/>
              </w:rPr>
              <w:t>标准间（单住）</w:t>
            </w:r>
          </w:p>
        </w:tc>
        <w:tc>
          <w:tcPr>
            <w:tcW w:w="1549" w:type="dxa"/>
          </w:tcPr>
          <w:p w:rsidR="00E6117C" w:rsidRPr="00E6117C" w:rsidRDefault="00E6117C" w:rsidP="00E6117C">
            <w:pPr>
              <w:jc w:val="center"/>
              <w:rPr>
                <w:rFonts w:cs="Times New Roman"/>
              </w:rPr>
            </w:pPr>
            <w:r w:rsidRPr="00E6117C">
              <w:rPr>
                <w:rFonts w:cs="Times New Roman" w:hint="eastAsia"/>
              </w:rPr>
              <w:t>标准间（合住）</w:t>
            </w:r>
          </w:p>
        </w:tc>
        <w:tc>
          <w:tcPr>
            <w:tcW w:w="1158" w:type="dxa"/>
          </w:tcPr>
          <w:p w:rsidR="00E6117C" w:rsidRPr="00E6117C" w:rsidRDefault="00E6117C" w:rsidP="00E6117C">
            <w:pPr>
              <w:jc w:val="center"/>
              <w:rPr>
                <w:rFonts w:cs="Times New Roman"/>
              </w:rPr>
            </w:pPr>
            <w:r w:rsidRPr="00E6117C">
              <w:rPr>
                <w:rFonts w:cs="Times New Roman" w:hint="eastAsia"/>
              </w:rPr>
              <w:t>单间</w:t>
            </w:r>
          </w:p>
        </w:tc>
      </w:tr>
      <w:tr w:rsidR="00E6117C" w:rsidRPr="00E6117C" w:rsidTr="00E6117C">
        <w:tc>
          <w:tcPr>
            <w:tcW w:w="1420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256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84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56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49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158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</w:tr>
      <w:tr w:rsidR="00E6117C" w:rsidRPr="00E6117C" w:rsidTr="00E6117C">
        <w:tc>
          <w:tcPr>
            <w:tcW w:w="1420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256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84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56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49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158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</w:tr>
      <w:tr w:rsidR="00E6117C" w:rsidRPr="00E6117C" w:rsidTr="00E6117C">
        <w:tc>
          <w:tcPr>
            <w:tcW w:w="1420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256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84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56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49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158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</w:tr>
      <w:tr w:rsidR="00E6117C" w:rsidRPr="00E6117C" w:rsidTr="00E6117C">
        <w:tc>
          <w:tcPr>
            <w:tcW w:w="1420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256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84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56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549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  <w:tc>
          <w:tcPr>
            <w:tcW w:w="1158" w:type="dxa"/>
          </w:tcPr>
          <w:p w:rsidR="00E6117C" w:rsidRPr="00E6117C" w:rsidRDefault="00E6117C" w:rsidP="00E6117C">
            <w:pPr>
              <w:rPr>
                <w:rFonts w:cs="Times New Roman"/>
                <w:b/>
              </w:rPr>
            </w:pPr>
          </w:p>
        </w:tc>
      </w:tr>
    </w:tbl>
    <w:p w:rsidR="00E6117C" w:rsidRDefault="00E6117C" w:rsidP="00E6117C">
      <w:pPr>
        <w:adjustRightInd w:val="0"/>
        <w:snapToGrid w:val="0"/>
        <w:rPr>
          <w:rFonts w:ascii="方正小标宋简体" w:eastAsia="方正小标宋简体" w:hAnsi="华文中宋" w:cs="Times New Roman"/>
          <w:sz w:val="28"/>
          <w:szCs w:val="28"/>
        </w:rPr>
      </w:pPr>
    </w:p>
    <w:p w:rsidR="00E6117C" w:rsidRDefault="00E6117C" w:rsidP="00E6117C">
      <w:pPr>
        <w:adjustRightInd w:val="0"/>
        <w:snapToGrid w:val="0"/>
        <w:rPr>
          <w:rFonts w:ascii="方正小标宋简体" w:eastAsia="方正小标宋简体" w:hAnsi="华文中宋" w:cs="Times New Roman"/>
          <w:sz w:val="28"/>
          <w:szCs w:val="28"/>
        </w:rPr>
      </w:pPr>
      <w:r>
        <w:rPr>
          <w:rFonts w:ascii="方正小标宋简体" w:eastAsia="方正小标宋简体" w:hAnsi="华文中宋" w:cs="Times New Roman" w:hint="eastAsia"/>
          <w:sz w:val="28"/>
          <w:szCs w:val="28"/>
        </w:rPr>
        <w:t>附件2：</w:t>
      </w:r>
    </w:p>
    <w:p w:rsidR="00676090" w:rsidRPr="00036176" w:rsidRDefault="00B66119" w:rsidP="00E6117C">
      <w:pPr>
        <w:adjustRightInd w:val="0"/>
        <w:snapToGrid w:val="0"/>
        <w:jc w:val="center"/>
        <w:rPr>
          <w:rFonts w:ascii="文鼎大标宋简" w:eastAsia="文鼎大标宋简" w:hAnsi="华文仿宋" w:cs="Times New Roman"/>
          <w:sz w:val="28"/>
          <w:szCs w:val="28"/>
        </w:rPr>
      </w:pPr>
      <w:r w:rsidRPr="00036176">
        <w:rPr>
          <w:rFonts w:ascii="方正小标宋简体" w:eastAsia="方正小标宋简体" w:hAnsi="华文中宋" w:cs="Times New Roman" w:hint="eastAsia"/>
          <w:sz w:val="28"/>
          <w:szCs w:val="28"/>
        </w:rPr>
        <w:t>201</w:t>
      </w:r>
      <w:r w:rsidR="00DB7B87" w:rsidRPr="00036176">
        <w:rPr>
          <w:rFonts w:ascii="方正小标宋简体" w:eastAsia="方正小标宋简体" w:hAnsi="华文中宋" w:cs="Times New Roman" w:hint="eastAsia"/>
          <w:sz w:val="28"/>
          <w:szCs w:val="28"/>
        </w:rPr>
        <w:t>9</w:t>
      </w:r>
      <w:r w:rsidRPr="00036176">
        <w:rPr>
          <w:rFonts w:ascii="方正小标宋简体" w:eastAsia="方正小标宋简体" w:hAnsi="华文中宋" w:cs="Times New Roman" w:hint="eastAsia"/>
          <w:sz w:val="28"/>
          <w:szCs w:val="28"/>
        </w:rPr>
        <w:t>全国金工与</w:t>
      </w:r>
      <w:proofErr w:type="gramStart"/>
      <w:r w:rsidRPr="00036176">
        <w:rPr>
          <w:rFonts w:ascii="方正小标宋简体" w:eastAsia="方正小标宋简体" w:hAnsi="华文中宋" w:cs="Times New Roman" w:hint="eastAsia"/>
          <w:sz w:val="28"/>
          <w:szCs w:val="28"/>
        </w:rPr>
        <w:t>工训青年教师微课</w:t>
      </w:r>
      <w:proofErr w:type="gramEnd"/>
      <w:r w:rsidRPr="00036176">
        <w:rPr>
          <w:rFonts w:ascii="方正小标宋简体" w:eastAsia="方正小标宋简体" w:hAnsi="华文中宋" w:cs="Times New Roman" w:hint="eastAsia"/>
          <w:sz w:val="28"/>
          <w:szCs w:val="28"/>
        </w:rPr>
        <w:t>教学竞赛实施方案及评分细则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黑体" w:eastAsia="黑体" w:hAnsi="黑体" w:cs="Times New Roman"/>
          <w:szCs w:val="21"/>
        </w:rPr>
      </w:pPr>
      <w:r w:rsidRPr="00036176">
        <w:rPr>
          <w:rFonts w:ascii="黑体" w:eastAsia="黑体" w:hAnsi="黑体" w:cs="Times New Roman" w:hint="eastAsia"/>
          <w:szCs w:val="21"/>
        </w:rPr>
        <w:t>一、竞赛学科</w:t>
      </w:r>
      <w:r w:rsidR="000C087D">
        <w:rPr>
          <w:rFonts w:ascii="黑体" w:eastAsia="黑体" w:hAnsi="黑体" w:cs="Times New Roman" w:hint="eastAsia"/>
          <w:szCs w:val="21"/>
        </w:rPr>
        <w:t>（课程）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color w:val="000000"/>
          <w:szCs w:val="21"/>
        </w:rPr>
      </w:pPr>
      <w:r w:rsidRPr="00036176">
        <w:rPr>
          <w:rFonts w:ascii="仿宋_GB2312" w:eastAsia="仿宋_GB2312" w:hAnsi="华文仿宋" w:cs="Times New Roman" w:hint="eastAsia"/>
          <w:color w:val="000000"/>
          <w:szCs w:val="21"/>
        </w:rPr>
        <w:t>竞赛课程为限于金工课和工程训练课程两个类别。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黑体" w:eastAsia="黑体" w:hAnsi="黑体" w:cs="Times New Roman"/>
          <w:szCs w:val="21"/>
        </w:rPr>
      </w:pPr>
      <w:r w:rsidRPr="00036176">
        <w:rPr>
          <w:rFonts w:ascii="黑体" w:eastAsia="黑体" w:hAnsi="黑体" w:cs="Times New Roman" w:hint="eastAsia"/>
          <w:szCs w:val="21"/>
        </w:rPr>
        <w:t>二、参赛对象及名额分配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color w:val="000000"/>
          <w:szCs w:val="21"/>
        </w:rPr>
      </w:pPr>
      <w:r w:rsidRPr="00036176">
        <w:rPr>
          <w:rFonts w:ascii="仿宋_GB2312" w:eastAsia="仿宋_GB2312" w:hAnsi="华文仿宋" w:cs="Times New Roman" w:hint="eastAsia"/>
          <w:color w:val="000000"/>
          <w:szCs w:val="21"/>
        </w:rPr>
        <w:t>每大区推荐选拔，每省限2名</w:t>
      </w:r>
      <w:r w:rsidR="000C087D">
        <w:rPr>
          <w:rFonts w:ascii="仿宋_GB2312" w:eastAsia="仿宋_GB2312" w:hAnsi="华文仿宋" w:cs="Times New Roman" w:hint="eastAsia"/>
          <w:color w:val="000000"/>
          <w:szCs w:val="21"/>
        </w:rPr>
        <w:t>（个别高等教育大省限3名）</w:t>
      </w:r>
      <w:r w:rsidRPr="00036176">
        <w:rPr>
          <w:rFonts w:ascii="仿宋_GB2312" w:eastAsia="仿宋_GB2312" w:hAnsi="华文仿宋" w:cs="Times New Roman" w:hint="eastAsia"/>
          <w:color w:val="000000"/>
          <w:szCs w:val="21"/>
        </w:rPr>
        <w:t>，时间15分钟，年龄</w:t>
      </w:r>
      <w:r w:rsidRPr="00036176">
        <w:rPr>
          <w:rFonts w:ascii="仿宋_GB2312" w:eastAsia="仿宋_GB2312" w:hAnsi="华文仿宋" w:cs="Times New Roman" w:hint="eastAsia"/>
          <w:szCs w:val="21"/>
        </w:rPr>
        <w:t>45</w:t>
      </w:r>
      <w:r w:rsidRPr="00036176">
        <w:rPr>
          <w:rFonts w:ascii="仿宋_GB2312" w:eastAsia="仿宋_GB2312" w:hAnsi="华文仿宋" w:cs="Times New Roman" w:hint="eastAsia"/>
          <w:color w:val="000000"/>
          <w:szCs w:val="21"/>
        </w:rPr>
        <w:t>岁以下。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黑体" w:eastAsia="黑体" w:hAnsi="黑体" w:cs="Times New Roman"/>
          <w:szCs w:val="21"/>
        </w:rPr>
      </w:pPr>
      <w:r w:rsidRPr="00036176">
        <w:rPr>
          <w:rFonts w:ascii="黑体" w:eastAsia="黑体" w:hAnsi="黑体" w:cs="Times New Roman" w:hint="eastAsia"/>
          <w:szCs w:val="21"/>
        </w:rPr>
        <w:t>三、竞赛内容及流程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i/>
          <w:iCs/>
          <w:color w:val="000000"/>
          <w:szCs w:val="21"/>
        </w:rPr>
      </w:pPr>
      <w:r w:rsidRPr="00036176">
        <w:rPr>
          <w:rFonts w:ascii="仿宋_GB2312" w:eastAsia="仿宋_GB2312" w:hAnsi="华文仿宋" w:cs="Times New Roman" w:hint="eastAsia"/>
          <w:color w:val="000000"/>
          <w:szCs w:val="21"/>
        </w:rPr>
        <w:t>以“上好一门课”为竞赛理念，</w:t>
      </w:r>
      <w:proofErr w:type="gramStart"/>
      <w:r w:rsidRPr="00036176">
        <w:rPr>
          <w:rFonts w:ascii="仿宋_GB2312" w:eastAsia="仿宋_GB2312" w:hAnsi="华文仿宋" w:cs="Times New Roman" w:hint="eastAsia"/>
          <w:color w:val="000000"/>
          <w:szCs w:val="21"/>
        </w:rPr>
        <w:t>本次微课竞赛</w:t>
      </w:r>
      <w:proofErr w:type="gramEnd"/>
      <w:r w:rsidRPr="00036176">
        <w:rPr>
          <w:rFonts w:ascii="仿宋_GB2312" w:eastAsia="仿宋_GB2312" w:hAnsi="华文仿宋" w:cs="Times New Roman" w:hint="eastAsia"/>
          <w:color w:val="000000"/>
          <w:szCs w:val="21"/>
        </w:rPr>
        <w:t>由教学设计组织、课堂教学效果和教学特色三部分组成。</w:t>
      </w:r>
      <w:r w:rsidR="008631D3" w:rsidRPr="00036176">
        <w:rPr>
          <w:rFonts w:ascii="仿宋_GB2312" w:eastAsia="仿宋_GB2312" w:hAnsi="华文仿宋" w:cs="Times New Roman" w:hint="eastAsia"/>
          <w:color w:val="000000"/>
          <w:szCs w:val="21"/>
        </w:rPr>
        <w:t>比赛设</w:t>
      </w:r>
      <w:r w:rsidR="00B73DF5">
        <w:rPr>
          <w:rFonts w:ascii="仿宋_GB2312" w:eastAsia="仿宋_GB2312" w:hAnsi="华文仿宋" w:cs="Times New Roman" w:hint="eastAsia"/>
          <w:color w:val="000000"/>
          <w:szCs w:val="21"/>
        </w:rPr>
        <w:t>奖比例为：</w:t>
      </w:r>
      <w:r w:rsidR="008631D3" w:rsidRPr="00036176">
        <w:rPr>
          <w:rFonts w:ascii="仿宋_GB2312" w:eastAsia="仿宋_GB2312" w:hAnsi="华文仿宋" w:cs="Times New Roman" w:hint="eastAsia"/>
          <w:color w:val="000000"/>
          <w:szCs w:val="21"/>
        </w:rPr>
        <w:t>一等奖20%，二等奖40%，其余为优秀奖。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color w:val="000000"/>
          <w:szCs w:val="21"/>
        </w:rPr>
      </w:pPr>
      <w:r w:rsidRPr="00036176">
        <w:rPr>
          <w:rFonts w:ascii="仿宋_GB2312" w:eastAsia="仿宋_GB2312" w:hAnsi="华文仿宋" w:cs="Times New Roman" w:hint="eastAsia"/>
          <w:color w:val="000000"/>
          <w:szCs w:val="21"/>
        </w:rPr>
        <w:t>竞赛流程为：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（一）选手在赛前</w:t>
      </w:r>
      <w:r w:rsidR="004344E0">
        <w:rPr>
          <w:rFonts w:ascii="仿宋_GB2312" w:eastAsia="仿宋_GB2312" w:hAnsi="华文仿宋" w:cs="Times New Roman" w:hint="eastAsia"/>
          <w:szCs w:val="21"/>
        </w:rPr>
        <w:t>3</w:t>
      </w:r>
      <w:r w:rsidRPr="00036176">
        <w:rPr>
          <w:rFonts w:ascii="仿宋_GB2312" w:eastAsia="仿宋_GB2312" w:hAnsi="华文仿宋" w:cs="Times New Roman" w:hint="eastAsia"/>
          <w:szCs w:val="21"/>
        </w:rPr>
        <w:t>0天提交</w:t>
      </w:r>
      <w:r w:rsidR="00BD5203" w:rsidRPr="00036176">
        <w:rPr>
          <w:rFonts w:ascii="仿宋_GB2312" w:eastAsia="仿宋_GB2312" w:hAnsi="华文仿宋" w:cs="Times New Roman" w:hint="eastAsia"/>
          <w:szCs w:val="21"/>
        </w:rPr>
        <w:t>各大区签字盖章的</w:t>
      </w:r>
      <w:r w:rsidRPr="00036176">
        <w:rPr>
          <w:rFonts w:ascii="仿宋_GB2312" w:eastAsia="仿宋_GB2312" w:hAnsi="华文仿宋" w:cs="Times New Roman" w:hint="eastAsia"/>
          <w:szCs w:val="21"/>
        </w:rPr>
        <w:t>参赛</w:t>
      </w:r>
      <w:r w:rsidR="00AB3F5F" w:rsidRPr="00036176">
        <w:rPr>
          <w:rFonts w:ascii="仿宋_GB2312" w:eastAsia="仿宋_GB2312" w:hAnsi="华文仿宋" w:cs="Times New Roman" w:hint="eastAsia"/>
          <w:szCs w:val="21"/>
        </w:rPr>
        <w:t>报名表</w:t>
      </w:r>
      <w:r w:rsidRPr="00036176">
        <w:rPr>
          <w:rFonts w:ascii="仿宋_GB2312" w:eastAsia="仿宋_GB2312" w:hAnsi="华文仿宋" w:cs="Times New Roman" w:hint="eastAsia"/>
          <w:szCs w:val="21"/>
        </w:rPr>
        <w:t>；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（二）</w:t>
      </w:r>
      <w:r w:rsidR="00BD5203" w:rsidRPr="00036176">
        <w:rPr>
          <w:rFonts w:ascii="仿宋_GB2312" w:eastAsia="仿宋_GB2312" w:hAnsi="华文仿宋" w:cs="Times New Roman" w:hint="eastAsia"/>
          <w:szCs w:val="21"/>
        </w:rPr>
        <w:t>比赛前，</w:t>
      </w:r>
      <w:r w:rsidRPr="00036176">
        <w:rPr>
          <w:rFonts w:ascii="仿宋_GB2312" w:eastAsia="仿宋_GB2312" w:hAnsi="华文仿宋" w:cs="Times New Roman" w:hint="eastAsia"/>
          <w:szCs w:val="21"/>
        </w:rPr>
        <w:t>抽签确定参赛时间和顺序；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（三）比赛前半小时到现场候场</w:t>
      </w:r>
      <w:r w:rsidR="00BD5203" w:rsidRPr="00036176">
        <w:rPr>
          <w:rFonts w:ascii="仿宋_GB2312" w:eastAsia="仿宋_GB2312" w:hAnsi="华文仿宋" w:cs="Times New Roman" w:hint="eastAsia"/>
          <w:szCs w:val="21"/>
        </w:rPr>
        <w:t>，上传课件</w:t>
      </w:r>
      <w:r w:rsidRPr="00036176">
        <w:rPr>
          <w:rFonts w:ascii="仿宋_GB2312" w:eastAsia="仿宋_GB2312" w:hAnsi="华文仿宋" w:cs="Times New Roman" w:hint="eastAsia"/>
          <w:szCs w:val="21"/>
        </w:rPr>
        <w:t>；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（四）分组进行课堂教学比赛；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（五）评委评分，遴选</w:t>
      </w:r>
      <w:r w:rsidR="00AB3F5F" w:rsidRPr="00036176">
        <w:rPr>
          <w:rFonts w:ascii="仿宋_GB2312" w:eastAsia="仿宋_GB2312" w:hAnsi="华文仿宋" w:cs="Times New Roman" w:hint="eastAsia"/>
          <w:szCs w:val="21"/>
        </w:rPr>
        <w:t>一等奖</w:t>
      </w:r>
      <w:r w:rsidRPr="00036176">
        <w:rPr>
          <w:rFonts w:ascii="仿宋_GB2312" w:eastAsia="仿宋_GB2312" w:hAnsi="华文仿宋" w:cs="Times New Roman" w:hint="eastAsia"/>
          <w:szCs w:val="21"/>
        </w:rPr>
        <w:t>决赛选手（10-12人）；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（六）</w:t>
      </w:r>
      <w:r w:rsidR="00AB3F5F" w:rsidRPr="00036176">
        <w:rPr>
          <w:rFonts w:ascii="仿宋_GB2312" w:eastAsia="仿宋_GB2312" w:hAnsi="华文仿宋" w:cs="Times New Roman" w:hint="eastAsia"/>
          <w:szCs w:val="21"/>
        </w:rPr>
        <w:t>一等奖</w:t>
      </w:r>
      <w:r w:rsidRPr="00036176">
        <w:rPr>
          <w:rFonts w:ascii="仿宋_GB2312" w:eastAsia="仿宋_GB2312" w:hAnsi="华文仿宋" w:cs="Times New Roman" w:hint="eastAsia"/>
          <w:szCs w:val="21"/>
        </w:rPr>
        <w:t>决赛（视同示范教学）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（七）评委评分</w:t>
      </w:r>
      <w:r w:rsidR="00AB3F5F" w:rsidRPr="00036176">
        <w:rPr>
          <w:rFonts w:ascii="仿宋_GB2312" w:eastAsia="仿宋_GB2312" w:hAnsi="华文仿宋" w:cs="Times New Roman" w:hint="eastAsia"/>
          <w:szCs w:val="21"/>
        </w:rPr>
        <w:t>（比重</w:t>
      </w:r>
      <w:r w:rsidR="000C087D">
        <w:rPr>
          <w:rFonts w:ascii="仿宋_GB2312" w:eastAsia="仿宋_GB2312" w:hAnsi="华文仿宋" w:cs="Times New Roman" w:hint="eastAsia"/>
          <w:szCs w:val="21"/>
        </w:rPr>
        <w:t>7</w:t>
      </w:r>
      <w:r w:rsidR="00AB3F5F" w:rsidRPr="00036176">
        <w:rPr>
          <w:rFonts w:ascii="仿宋_GB2312" w:eastAsia="仿宋_GB2312" w:hAnsi="华文仿宋" w:cs="Times New Roman" w:hint="eastAsia"/>
          <w:szCs w:val="21"/>
        </w:rPr>
        <w:t>0%）</w:t>
      </w:r>
      <w:r w:rsidRPr="00036176">
        <w:rPr>
          <w:rFonts w:ascii="仿宋_GB2312" w:eastAsia="仿宋_GB2312" w:hAnsi="华文仿宋" w:cs="Times New Roman" w:hint="eastAsia"/>
          <w:szCs w:val="21"/>
        </w:rPr>
        <w:t>+</w:t>
      </w:r>
      <w:r w:rsidR="00AB3F5F" w:rsidRPr="00036176">
        <w:rPr>
          <w:rFonts w:ascii="仿宋_GB2312" w:eastAsia="仿宋_GB2312" w:hAnsi="华文仿宋" w:cs="Times New Roman" w:hint="eastAsia"/>
          <w:szCs w:val="21"/>
        </w:rPr>
        <w:t>现场</w:t>
      </w:r>
      <w:r w:rsidR="00BD1662" w:rsidRPr="00036176">
        <w:rPr>
          <w:rFonts w:ascii="仿宋_GB2312" w:eastAsia="仿宋_GB2312" w:hAnsi="华文仿宋" w:cs="Times New Roman" w:hint="eastAsia"/>
          <w:szCs w:val="21"/>
        </w:rPr>
        <w:t>评委举牌</w:t>
      </w:r>
      <w:r w:rsidRPr="00036176">
        <w:rPr>
          <w:rFonts w:ascii="仿宋_GB2312" w:eastAsia="仿宋_GB2312" w:hAnsi="华文仿宋" w:cs="Times New Roman" w:hint="eastAsia"/>
          <w:szCs w:val="21"/>
        </w:rPr>
        <w:t>投票</w:t>
      </w:r>
      <w:r w:rsidR="00AB3F5F" w:rsidRPr="00036176">
        <w:rPr>
          <w:rFonts w:ascii="仿宋_GB2312" w:eastAsia="仿宋_GB2312" w:hAnsi="华文仿宋" w:cs="Times New Roman" w:hint="eastAsia"/>
          <w:szCs w:val="21"/>
        </w:rPr>
        <w:t>（比重</w:t>
      </w:r>
      <w:r w:rsidR="000C087D">
        <w:rPr>
          <w:rFonts w:ascii="仿宋_GB2312" w:eastAsia="仿宋_GB2312" w:hAnsi="华文仿宋" w:cs="Times New Roman" w:hint="eastAsia"/>
          <w:szCs w:val="21"/>
        </w:rPr>
        <w:t>3</w:t>
      </w:r>
      <w:r w:rsidR="00AB3F5F" w:rsidRPr="00036176">
        <w:rPr>
          <w:rFonts w:ascii="仿宋_GB2312" w:eastAsia="仿宋_GB2312" w:hAnsi="华文仿宋" w:cs="Times New Roman" w:hint="eastAsia"/>
          <w:szCs w:val="21"/>
        </w:rPr>
        <w:t>0%</w:t>
      </w:r>
      <w:r w:rsidR="008631D3" w:rsidRPr="00036176">
        <w:rPr>
          <w:rFonts w:ascii="仿宋_GB2312" w:eastAsia="仿宋_GB2312" w:hAnsi="华文仿宋" w:cs="Times New Roman" w:hint="eastAsia"/>
          <w:szCs w:val="21"/>
        </w:rPr>
        <w:t>，为了保证公正性，现场评委不得</w:t>
      </w:r>
      <w:r w:rsidR="000C087D">
        <w:rPr>
          <w:rFonts w:ascii="仿宋_GB2312" w:eastAsia="仿宋_GB2312" w:hAnsi="华文仿宋" w:cs="Times New Roman" w:hint="eastAsia"/>
          <w:szCs w:val="21"/>
        </w:rPr>
        <w:t>评审</w:t>
      </w:r>
      <w:r w:rsidR="008631D3" w:rsidRPr="000C087D">
        <w:rPr>
          <w:rFonts w:ascii="仿宋_GB2312" w:eastAsia="仿宋_GB2312" w:hAnsi="华文仿宋" w:cs="Times New Roman" w:hint="eastAsia"/>
          <w:b/>
          <w:color w:val="FF0000"/>
          <w:szCs w:val="21"/>
        </w:rPr>
        <w:t>中</w:t>
      </w:r>
      <w:r w:rsidR="000C087D" w:rsidRPr="000C087D">
        <w:rPr>
          <w:rFonts w:ascii="仿宋_GB2312" w:eastAsia="仿宋_GB2312" w:hAnsi="华文仿宋" w:cs="Times New Roman" w:hint="eastAsia"/>
          <w:b/>
          <w:color w:val="FF0000"/>
          <w:szCs w:val="21"/>
        </w:rPr>
        <w:t>间</w:t>
      </w:r>
      <w:r w:rsidR="008631D3" w:rsidRPr="00036176">
        <w:rPr>
          <w:rFonts w:ascii="仿宋_GB2312" w:eastAsia="仿宋_GB2312" w:hAnsi="华文仿宋" w:cs="Times New Roman" w:hint="eastAsia"/>
          <w:szCs w:val="21"/>
        </w:rPr>
        <w:t>离场</w:t>
      </w:r>
      <w:r w:rsidR="00AB3F5F" w:rsidRPr="00036176">
        <w:rPr>
          <w:rFonts w:ascii="仿宋_GB2312" w:eastAsia="仿宋_GB2312" w:hAnsi="华文仿宋" w:cs="Times New Roman" w:hint="eastAsia"/>
          <w:szCs w:val="21"/>
        </w:rPr>
        <w:t>）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（八）颁奖。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黑体" w:eastAsia="黑体" w:hAnsi="黑体" w:cs="Times New Roman"/>
          <w:szCs w:val="21"/>
        </w:rPr>
      </w:pPr>
      <w:r w:rsidRPr="00036176">
        <w:rPr>
          <w:rFonts w:ascii="黑体" w:eastAsia="黑体" w:hAnsi="黑体" w:cs="Times New Roman" w:hint="eastAsia"/>
          <w:szCs w:val="21"/>
        </w:rPr>
        <w:t>四、竞赛内容及方法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楷体_GB2312" w:eastAsia="楷体_GB2312" w:hAnsi="楷体" w:cs="Times New Roman"/>
          <w:szCs w:val="21"/>
        </w:rPr>
      </w:pPr>
      <w:r w:rsidRPr="00036176">
        <w:rPr>
          <w:rFonts w:ascii="楷体_GB2312" w:eastAsia="楷体_GB2312" w:hAnsi="楷体" w:cs="Times New Roman" w:hint="eastAsia"/>
          <w:szCs w:val="21"/>
        </w:rPr>
        <w:t>（一）教学设计组织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参赛教师需提交以下材料</w:t>
      </w:r>
      <w:r w:rsidR="00B01D30" w:rsidRPr="00036176">
        <w:rPr>
          <w:rFonts w:ascii="仿宋_GB2312" w:eastAsia="仿宋_GB2312" w:hAnsi="华文仿宋" w:cs="Times New Roman" w:hint="eastAsia"/>
          <w:szCs w:val="21"/>
        </w:rPr>
        <w:t>（</w:t>
      </w:r>
      <w:r w:rsidR="00F76CC4" w:rsidRPr="00036176">
        <w:rPr>
          <w:rFonts w:ascii="仿宋_GB2312" w:eastAsia="仿宋_GB2312" w:hAnsi="华文仿宋" w:cs="Times New Roman" w:hint="eastAsia"/>
          <w:szCs w:val="21"/>
        </w:rPr>
        <w:t>一式八份</w:t>
      </w:r>
      <w:r w:rsidR="00B01D30" w:rsidRPr="00036176">
        <w:rPr>
          <w:rFonts w:ascii="仿宋_GB2312" w:eastAsia="仿宋_GB2312" w:hAnsi="华文仿宋" w:cs="Times New Roman" w:hint="eastAsia"/>
          <w:szCs w:val="21"/>
        </w:rPr>
        <w:t>由选手带到赛场）</w:t>
      </w:r>
      <w:r w:rsidRPr="00036176">
        <w:rPr>
          <w:rFonts w:ascii="仿宋_GB2312" w:eastAsia="仿宋_GB2312" w:hAnsi="华文仿宋" w:cs="Times New Roman" w:hint="eastAsia"/>
          <w:szCs w:val="21"/>
        </w:rPr>
        <w:t>：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1. 参赛微课程</w:t>
      </w:r>
      <w:r w:rsidR="00DA6FAA" w:rsidRPr="00036176">
        <w:rPr>
          <w:rFonts w:ascii="仿宋_GB2312" w:eastAsia="仿宋_GB2312" w:hAnsi="华文仿宋" w:cs="Times New Roman" w:hint="eastAsia"/>
          <w:szCs w:val="21"/>
        </w:rPr>
        <w:t>所在课程</w:t>
      </w:r>
      <w:r w:rsidR="00CD01C9" w:rsidRPr="00036176">
        <w:rPr>
          <w:rFonts w:ascii="仿宋_GB2312" w:eastAsia="仿宋_GB2312" w:hAnsi="华文仿宋" w:cs="Times New Roman" w:hint="eastAsia"/>
          <w:szCs w:val="21"/>
        </w:rPr>
        <w:t>完整</w:t>
      </w:r>
      <w:r w:rsidR="00DA6FAA" w:rsidRPr="00036176">
        <w:rPr>
          <w:rFonts w:ascii="仿宋_GB2312" w:eastAsia="仿宋_GB2312" w:hAnsi="华文仿宋" w:cs="Times New Roman" w:hint="eastAsia"/>
          <w:szCs w:val="21"/>
        </w:rPr>
        <w:t>的</w:t>
      </w:r>
      <w:r w:rsidR="00CD01C9" w:rsidRPr="00036176">
        <w:rPr>
          <w:rFonts w:ascii="仿宋_GB2312" w:eastAsia="仿宋_GB2312" w:hAnsi="华文仿宋" w:cs="Times New Roman" w:hint="eastAsia"/>
          <w:szCs w:val="21"/>
        </w:rPr>
        <w:t>教学</w:t>
      </w:r>
      <w:r w:rsidR="00DA6FAA" w:rsidRPr="00036176">
        <w:rPr>
          <w:rFonts w:ascii="仿宋_GB2312" w:eastAsia="仿宋_GB2312" w:hAnsi="华文仿宋" w:cs="Times New Roman" w:hint="eastAsia"/>
          <w:szCs w:val="21"/>
        </w:rPr>
        <w:t>大纲</w:t>
      </w:r>
      <w:r w:rsidRPr="00036176">
        <w:rPr>
          <w:rFonts w:ascii="仿宋_GB2312" w:eastAsia="仿宋_GB2312" w:hAnsi="华文仿宋" w:cs="Times New Roman" w:hint="eastAsia"/>
          <w:szCs w:val="21"/>
        </w:rPr>
        <w:t>；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2. 参赛微课程的</w:t>
      </w:r>
      <w:r w:rsidR="00DA6FAA" w:rsidRPr="00036176">
        <w:rPr>
          <w:rFonts w:ascii="仿宋_GB2312" w:eastAsia="仿宋_GB2312" w:hAnsi="华文仿宋" w:cs="Times New Roman" w:hint="eastAsia"/>
          <w:szCs w:val="21"/>
        </w:rPr>
        <w:t>选题说明、</w:t>
      </w:r>
      <w:r w:rsidRPr="00036176">
        <w:rPr>
          <w:rFonts w:ascii="仿宋_GB2312" w:eastAsia="仿宋_GB2312" w:hAnsi="华文仿宋" w:cs="Times New Roman" w:hint="eastAsia"/>
          <w:szCs w:val="21"/>
        </w:rPr>
        <w:t>教学设计与组织，主要包括</w:t>
      </w:r>
      <w:r w:rsidR="00DA6FAA" w:rsidRPr="00036176">
        <w:rPr>
          <w:rFonts w:ascii="仿宋_GB2312" w:eastAsia="仿宋_GB2312" w:hAnsi="华文仿宋" w:cs="Times New Roman" w:hint="eastAsia"/>
          <w:szCs w:val="21"/>
        </w:rPr>
        <w:t>题目、背景、讲课（问题）点、</w:t>
      </w:r>
      <w:r w:rsidRPr="00036176">
        <w:rPr>
          <w:rFonts w:ascii="仿宋_GB2312" w:eastAsia="仿宋_GB2312" w:hAnsi="华文仿宋" w:cs="Times New Roman" w:hint="eastAsia"/>
          <w:szCs w:val="21"/>
        </w:rPr>
        <w:t>教学</w:t>
      </w:r>
      <w:r w:rsidR="00DA6FAA" w:rsidRPr="00036176">
        <w:rPr>
          <w:rFonts w:ascii="仿宋_GB2312" w:eastAsia="仿宋_GB2312" w:hAnsi="华文仿宋" w:cs="Times New Roman" w:hint="eastAsia"/>
          <w:szCs w:val="21"/>
        </w:rPr>
        <w:t>所期望达到的目标以及</w:t>
      </w:r>
      <w:r w:rsidRPr="00036176">
        <w:rPr>
          <w:rFonts w:ascii="仿宋_GB2312" w:eastAsia="仿宋_GB2312" w:hAnsi="华文仿宋" w:cs="Times New Roman" w:hint="eastAsia"/>
          <w:szCs w:val="21"/>
        </w:rPr>
        <w:t>教学思想、教学分析（内容、重难点）、教学方法和策略以及教学安排等。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3. 参赛内容的PPT。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楷体_GB2312" w:eastAsia="楷体_GB2312" w:hAnsi="楷体" w:cs="Times New Roman"/>
          <w:szCs w:val="21"/>
        </w:rPr>
      </w:pPr>
      <w:r w:rsidRPr="00036176">
        <w:rPr>
          <w:rFonts w:ascii="楷体_GB2312" w:eastAsia="楷体_GB2312" w:hAnsi="楷体" w:cs="Times New Roman" w:hint="eastAsia"/>
          <w:szCs w:val="21"/>
        </w:rPr>
        <w:t>（二）课堂教学效果</w:t>
      </w:r>
    </w:p>
    <w:p w:rsidR="00676090" w:rsidRPr="00036176" w:rsidRDefault="00CD01C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每位</w:t>
      </w:r>
      <w:proofErr w:type="gramStart"/>
      <w:r w:rsidRPr="00036176">
        <w:rPr>
          <w:rFonts w:ascii="仿宋_GB2312" w:eastAsia="仿宋_GB2312" w:hAnsi="华文仿宋" w:cs="Times New Roman" w:hint="eastAsia"/>
          <w:szCs w:val="21"/>
        </w:rPr>
        <w:t>选手</w:t>
      </w:r>
      <w:r w:rsidR="00BD5203" w:rsidRPr="00036176">
        <w:rPr>
          <w:rFonts w:ascii="仿宋_GB2312" w:eastAsia="仿宋_GB2312" w:hAnsi="华文仿宋" w:cs="Times New Roman" w:hint="eastAsia"/>
          <w:szCs w:val="21"/>
        </w:rPr>
        <w:t>微课比赛</w:t>
      </w:r>
      <w:proofErr w:type="gramEnd"/>
      <w:r w:rsidRPr="00036176">
        <w:rPr>
          <w:rFonts w:ascii="仿宋_GB2312" w:eastAsia="仿宋_GB2312" w:hAnsi="华文仿宋" w:cs="Times New Roman" w:hint="eastAsia"/>
          <w:szCs w:val="21"/>
        </w:rPr>
        <w:t>总</w:t>
      </w:r>
      <w:r w:rsidR="00BD5203" w:rsidRPr="00036176">
        <w:rPr>
          <w:rFonts w:ascii="仿宋_GB2312" w:eastAsia="仿宋_GB2312" w:hAnsi="华文仿宋" w:cs="Times New Roman" w:hint="eastAsia"/>
          <w:szCs w:val="21"/>
        </w:rPr>
        <w:t>时间为15分钟，选手在开始</w:t>
      </w:r>
      <w:r w:rsidRPr="00036176">
        <w:rPr>
          <w:rFonts w:ascii="仿宋_GB2312" w:eastAsia="仿宋_GB2312" w:hAnsi="华文仿宋" w:cs="Times New Roman" w:hint="eastAsia"/>
          <w:szCs w:val="21"/>
        </w:rPr>
        <w:t>1-2分钟介绍一下课程的背景、讲课的对</w:t>
      </w:r>
      <w:r w:rsidRPr="00036176">
        <w:rPr>
          <w:rFonts w:ascii="仿宋_GB2312" w:eastAsia="仿宋_GB2312" w:hAnsi="华文仿宋" w:cs="Times New Roman" w:hint="eastAsia"/>
          <w:szCs w:val="21"/>
        </w:rPr>
        <w:lastRenderedPageBreak/>
        <w:t>象、讲课（知识）点、思路、构架、特色等等。然后进入</w:t>
      </w:r>
      <w:r w:rsidR="00B66119" w:rsidRPr="00036176">
        <w:rPr>
          <w:rFonts w:ascii="仿宋_GB2312" w:eastAsia="仿宋_GB2312" w:hAnsi="华文仿宋" w:cs="Times New Roman" w:hint="eastAsia"/>
          <w:szCs w:val="21"/>
        </w:rPr>
        <w:t>课堂教学时间</w:t>
      </w:r>
      <w:r w:rsidRPr="00036176">
        <w:rPr>
          <w:rFonts w:ascii="仿宋_GB2312" w:eastAsia="仿宋_GB2312" w:hAnsi="华文仿宋" w:cs="Times New Roman" w:hint="eastAsia"/>
          <w:szCs w:val="21"/>
        </w:rPr>
        <w:t>（13分钟）</w:t>
      </w:r>
      <w:r w:rsidR="00B66119" w:rsidRPr="00036176">
        <w:rPr>
          <w:rFonts w:ascii="仿宋_GB2312" w:eastAsia="仿宋_GB2312" w:hAnsi="华文仿宋" w:cs="Times New Roman" w:hint="eastAsia"/>
          <w:szCs w:val="21"/>
        </w:rPr>
        <w:t>。评委主要从教学内容、教学组织、教学语言与教态、教学特色四个方面进行考评。竞赛由承办单位组织青年教师观摩，参赛选手面对评委和观众进行课堂教学。参赛选手可根据课程需要，携带教学模型、挂图、激光笔等器具。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楷体_GB2312" w:eastAsia="楷体_GB2312" w:hAnsi="华文仿宋" w:cs="Times New Roman"/>
          <w:szCs w:val="21"/>
        </w:rPr>
      </w:pPr>
      <w:r w:rsidRPr="00036176">
        <w:rPr>
          <w:rFonts w:ascii="楷体_GB2312" w:eastAsia="楷体_GB2312" w:hAnsi="华文仿宋" w:cs="Times New Roman" w:hint="eastAsia"/>
          <w:szCs w:val="21"/>
        </w:rPr>
        <w:t>（</w:t>
      </w:r>
      <w:r w:rsidR="00D51F4C" w:rsidRPr="00036176">
        <w:rPr>
          <w:rFonts w:ascii="楷体_GB2312" w:eastAsia="楷体_GB2312" w:hAnsi="华文仿宋" w:cs="Times New Roman" w:hint="eastAsia"/>
          <w:szCs w:val="21"/>
        </w:rPr>
        <w:t>三</w:t>
      </w:r>
      <w:r w:rsidRPr="00036176">
        <w:rPr>
          <w:rFonts w:ascii="楷体_GB2312" w:eastAsia="楷体_GB2312" w:hAnsi="华文仿宋" w:cs="Times New Roman" w:hint="eastAsia"/>
          <w:szCs w:val="21"/>
        </w:rPr>
        <w:t>）</w:t>
      </w:r>
      <w:r w:rsidR="00D51F4C" w:rsidRPr="00036176">
        <w:rPr>
          <w:rFonts w:ascii="楷体_GB2312" w:eastAsia="楷体_GB2312" w:hAnsi="华文仿宋" w:cs="Times New Roman" w:hint="eastAsia"/>
          <w:szCs w:val="21"/>
        </w:rPr>
        <w:t>参赛选手</w:t>
      </w:r>
      <w:r w:rsidRPr="00036176">
        <w:rPr>
          <w:rFonts w:ascii="楷体_GB2312" w:eastAsia="楷体_GB2312" w:hAnsi="华文仿宋" w:cs="Times New Roman" w:hint="eastAsia"/>
          <w:szCs w:val="21"/>
        </w:rPr>
        <w:t>注意事项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1. 选手参赛微课程源自的高校课程，其讲授学时不得少于2个学分；</w:t>
      </w:r>
    </w:p>
    <w:p w:rsidR="00676090" w:rsidRPr="00D944D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D944D6">
        <w:rPr>
          <w:rFonts w:ascii="仿宋_GB2312" w:eastAsia="仿宋_GB2312" w:hAnsi="华文仿宋" w:cs="Times New Roman" w:hint="eastAsia"/>
          <w:szCs w:val="21"/>
        </w:rPr>
        <w:t>2. 选手提交的比赛资料请用A4纸打印汇编成册（一式八份），其中PPT每页幻灯片六幅。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3. 比赛时，参赛选手</w:t>
      </w:r>
      <w:r w:rsidR="0096223B" w:rsidRPr="00036176">
        <w:rPr>
          <w:rFonts w:ascii="仿宋_GB2312" w:eastAsia="仿宋_GB2312" w:hAnsi="华文仿宋" w:cs="Times New Roman" w:hint="eastAsia"/>
          <w:szCs w:val="21"/>
        </w:rPr>
        <w:t>只能说我是“</w:t>
      </w:r>
      <w:r w:rsidR="00DB7B87" w:rsidRPr="00036176">
        <w:rPr>
          <w:rFonts w:ascii="仿宋_GB2312" w:eastAsia="仿宋_GB2312" w:hAnsi="华文仿宋" w:cs="Times New Roman" w:hint="eastAsia"/>
          <w:szCs w:val="21"/>
        </w:rPr>
        <w:t>xx</w:t>
      </w:r>
      <w:r w:rsidR="0096223B" w:rsidRPr="00036176">
        <w:rPr>
          <w:rFonts w:ascii="仿宋_GB2312" w:eastAsia="仿宋_GB2312" w:hAnsi="华文仿宋" w:cs="Times New Roman" w:hint="eastAsia"/>
          <w:szCs w:val="21"/>
        </w:rPr>
        <w:t>号选手”。</w:t>
      </w:r>
      <w:r w:rsidRPr="00036176">
        <w:rPr>
          <w:rFonts w:ascii="仿宋_GB2312" w:eastAsia="仿宋_GB2312" w:hAnsi="华文仿宋" w:cs="Times New Roman" w:hint="eastAsia"/>
          <w:szCs w:val="21"/>
        </w:rPr>
        <w:t>在讲课比赛环节以及提交的参赛材料中不得出现选手姓名、学校等相关信息，否则按违规处理。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4.选手可以自带小型教具。</w:t>
      </w:r>
    </w:p>
    <w:p w:rsidR="00D51F4C" w:rsidRPr="00036176" w:rsidRDefault="00D51F4C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5. 根据初步分组在组内抽签，选手将按照抽签号顺序讲课比赛。现场抽签后，需到所在竞赛教室提前调试课件(注意很多教室电脑关闭后自动还原为初始状态)。</w:t>
      </w:r>
    </w:p>
    <w:p w:rsidR="00D51F4C" w:rsidRPr="00036176" w:rsidRDefault="00D51F4C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6. 比赛当天，选手提前到竞赛教室拷贝课件，到对应候</w:t>
      </w:r>
      <w:proofErr w:type="gramStart"/>
      <w:r w:rsidRPr="00036176">
        <w:rPr>
          <w:rFonts w:ascii="仿宋_GB2312" w:eastAsia="仿宋_GB2312" w:hAnsi="华文仿宋" w:cs="Times New Roman" w:hint="eastAsia"/>
          <w:szCs w:val="21"/>
        </w:rPr>
        <w:t>赛室等候微课</w:t>
      </w:r>
      <w:proofErr w:type="gramEnd"/>
      <w:r w:rsidRPr="00036176">
        <w:rPr>
          <w:rFonts w:ascii="仿宋_GB2312" w:eastAsia="仿宋_GB2312" w:hAnsi="华文仿宋" w:cs="Times New Roman" w:hint="eastAsia"/>
          <w:szCs w:val="21"/>
        </w:rPr>
        <w:t>比赛开始。</w:t>
      </w:r>
    </w:p>
    <w:p w:rsidR="00D51F4C" w:rsidRPr="00036176" w:rsidRDefault="00D51F4C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7. 选手提前了解评委评分标准，掌握比赛时间。在进行到第12分钟时，有工作人员在最后一排举牌示意“还有三分钟”。</w:t>
      </w:r>
      <w:r w:rsidR="0096223B" w:rsidRPr="00036176">
        <w:rPr>
          <w:rFonts w:ascii="仿宋_GB2312" w:eastAsia="仿宋_GB2312" w:hAnsi="华文仿宋" w:cs="Times New Roman" w:hint="eastAsia"/>
          <w:szCs w:val="21"/>
        </w:rPr>
        <w:t>当工作人员提示“时间到”的时候，参赛选手必须停止讲课。</w:t>
      </w:r>
    </w:p>
    <w:p w:rsidR="0096223B" w:rsidRPr="00036176" w:rsidRDefault="0096223B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8. 讲完课后到</w:t>
      </w:r>
      <w:proofErr w:type="gramStart"/>
      <w:r w:rsidRPr="00036176">
        <w:rPr>
          <w:rFonts w:ascii="仿宋_GB2312" w:eastAsia="仿宋_GB2312" w:hAnsi="华文仿宋" w:cs="Times New Roman" w:hint="eastAsia"/>
          <w:szCs w:val="21"/>
        </w:rPr>
        <w:t>候赛室等候</w:t>
      </w:r>
      <w:proofErr w:type="gramEnd"/>
      <w:r w:rsidRPr="00036176">
        <w:rPr>
          <w:rFonts w:ascii="仿宋_GB2312" w:eastAsia="仿宋_GB2312" w:hAnsi="华文仿宋" w:cs="Times New Roman" w:hint="eastAsia"/>
          <w:szCs w:val="21"/>
        </w:rPr>
        <w:t>成绩公布。每组前两名速到一等奖决赛教室熟悉场地，准备相关设备使用。</w:t>
      </w:r>
    </w:p>
    <w:p w:rsidR="00D51F4C" w:rsidRPr="00036176" w:rsidRDefault="00D51F4C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</w:p>
    <w:p w:rsidR="00676090" w:rsidRPr="00036176" w:rsidRDefault="00B66119" w:rsidP="00036176">
      <w:pPr>
        <w:adjustRightInd w:val="0"/>
        <w:ind w:firstLineChars="200" w:firstLine="420"/>
        <w:rPr>
          <w:rFonts w:ascii="黑体" w:eastAsia="黑体" w:hAnsi="黑体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五、竞赛时</w:t>
      </w:r>
      <w:r w:rsidRPr="00036176">
        <w:rPr>
          <w:rFonts w:ascii="黑体" w:eastAsia="黑体" w:hAnsi="黑体" w:cs="Times New Roman" w:hint="eastAsia"/>
          <w:szCs w:val="21"/>
        </w:rPr>
        <w:t>间、地点及要求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楷体_GB2312" w:eastAsia="楷体_GB2312" w:hAnsi="华文仿宋" w:cs="Times New Roman"/>
          <w:szCs w:val="21"/>
        </w:rPr>
      </w:pPr>
      <w:r w:rsidRPr="00036176">
        <w:rPr>
          <w:rFonts w:ascii="楷体_GB2312" w:eastAsia="楷体_GB2312" w:hAnsi="华文仿宋" w:cs="Times New Roman" w:hint="eastAsia"/>
          <w:szCs w:val="21"/>
        </w:rPr>
        <w:t>（一）竞赛时间、地点</w:t>
      </w:r>
    </w:p>
    <w:p w:rsidR="00676090" w:rsidRPr="00D944D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时间：</w:t>
      </w:r>
      <w:r w:rsidRPr="00D944D6">
        <w:rPr>
          <w:rFonts w:ascii="仿宋_GB2312" w:eastAsia="仿宋_GB2312" w:hAnsi="华文仿宋" w:cs="Times New Roman" w:hint="eastAsia"/>
          <w:szCs w:val="21"/>
        </w:rPr>
        <w:t>201</w:t>
      </w:r>
      <w:r w:rsidR="00DB7B87" w:rsidRPr="00D944D6">
        <w:rPr>
          <w:rFonts w:ascii="仿宋_GB2312" w:eastAsia="仿宋_GB2312" w:hAnsi="华文仿宋" w:cs="Times New Roman" w:hint="eastAsia"/>
          <w:szCs w:val="21"/>
        </w:rPr>
        <w:t>9</w:t>
      </w:r>
      <w:r w:rsidRPr="00D944D6">
        <w:rPr>
          <w:rFonts w:ascii="仿宋_GB2312" w:eastAsia="仿宋_GB2312" w:hAnsi="华文仿宋" w:cs="Times New Roman" w:hint="eastAsia"/>
          <w:szCs w:val="21"/>
        </w:rPr>
        <w:t>年</w:t>
      </w:r>
      <w:r w:rsidR="00DB7B87" w:rsidRPr="00D944D6">
        <w:rPr>
          <w:rFonts w:ascii="仿宋_GB2312" w:eastAsia="仿宋_GB2312" w:hAnsi="华文仿宋" w:cs="Times New Roman" w:hint="eastAsia"/>
          <w:szCs w:val="21"/>
        </w:rPr>
        <w:t>4</w:t>
      </w:r>
      <w:r w:rsidRPr="00D944D6">
        <w:rPr>
          <w:rFonts w:ascii="仿宋_GB2312" w:eastAsia="仿宋_GB2312" w:hAnsi="华文仿宋" w:cs="Times New Roman" w:hint="eastAsia"/>
          <w:szCs w:val="21"/>
        </w:rPr>
        <w:t>月</w:t>
      </w:r>
      <w:r w:rsidR="00A27F09" w:rsidRPr="00D944D6">
        <w:rPr>
          <w:rFonts w:ascii="仿宋_GB2312" w:eastAsia="仿宋_GB2312" w:hAnsi="华文仿宋" w:cs="Times New Roman" w:hint="eastAsia"/>
          <w:szCs w:val="21"/>
        </w:rPr>
        <w:t>12</w:t>
      </w:r>
      <w:r w:rsidRPr="00D944D6">
        <w:rPr>
          <w:rFonts w:ascii="仿宋_GB2312" w:eastAsia="仿宋_GB2312" w:hAnsi="华文仿宋" w:cs="Times New Roman" w:hint="eastAsia"/>
          <w:szCs w:val="21"/>
        </w:rPr>
        <w:t>—</w:t>
      </w:r>
      <w:r w:rsidR="00A27F09" w:rsidRPr="00D944D6">
        <w:rPr>
          <w:rFonts w:ascii="仿宋_GB2312" w:eastAsia="仿宋_GB2312" w:hAnsi="华文仿宋" w:cs="Times New Roman" w:hint="eastAsia"/>
          <w:szCs w:val="21"/>
        </w:rPr>
        <w:t>14</w:t>
      </w:r>
      <w:r w:rsidRPr="00D944D6">
        <w:rPr>
          <w:rFonts w:ascii="仿宋_GB2312" w:eastAsia="仿宋_GB2312" w:hAnsi="华文仿宋" w:cs="Times New Roman" w:hint="eastAsia"/>
          <w:szCs w:val="21"/>
        </w:rPr>
        <w:t>日；地点：</w:t>
      </w:r>
      <w:r w:rsidR="00DB7B87" w:rsidRPr="00D944D6">
        <w:rPr>
          <w:rFonts w:ascii="仿宋_GB2312" w:eastAsia="仿宋_GB2312" w:hAnsi="华文仿宋" w:cs="Times New Roman" w:hint="eastAsia"/>
          <w:szCs w:val="21"/>
        </w:rPr>
        <w:t>成都市电子科技</w:t>
      </w:r>
      <w:r w:rsidRPr="00D944D6">
        <w:rPr>
          <w:rFonts w:ascii="仿宋_GB2312" w:eastAsia="仿宋_GB2312" w:hAnsi="华文仿宋" w:cs="Times New Roman" w:hint="eastAsia"/>
          <w:szCs w:val="21"/>
        </w:rPr>
        <w:t>大学。（具体时间、地点</w:t>
      </w:r>
      <w:r w:rsidR="000C087D" w:rsidRPr="00D944D6">
        <w:rPr>
          <w:rFonts w:ascii="仿宋_GB2312" w:eastAsia="仿宋_GB2312" w:hAnsi="华文仿宋" w:cs="Times New Roman" w:hint="eastAsia"/>
          <w:szCs w:val="21"/>
        </w:rPr>
        <w:t>报到后</w:t>
      </w:r>
      <w:r w:rsidRPr="00D944D6">
        <w:rPr>
          <w:rFonts w:ascii="仿宋_GB2312" w:eastAsia="仿宋_GB2312" w:hAnsi="华文仿宋" w:cs="Times New Roman" w:hint="eastAsia"/>
          <w:szCs w:val="21"/>
        </w:rPr>
        <w:t>另行通知）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楷体_GB2312" w:eastAsia="楷体_GB2312" w:hAnsi="华文仿宋" w:cs="Times New Roman"/>
          <w:szCs w:val="21"/>
        </w:rPr>
      </w:pPr>
      <w:r w:rsidRPr="00036176">
        <w:rPr>
          <w:rFonts w:ascii="楷体_GB2312" w:eastAsia="楷体_GB2312" w:hAnsi="华文仿宋" w:cs="Times New Roman" w:hint="eastAsia"/>
          <w:szCs w:val="21"/>
        </w:rPr>
        <w:t>（二）竞赛要求</w:t>
      </w:r>
    </w:p>
    <w:p w:rsidR="00676090" w:rsidRPr="00D944D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 xml:space="preserve">1. </w:t>
      </w:r>
      <w:r w:rsidRPr="00D944D6">
        <w:rPr>
          <w:rFonts w:ascii="仿宋_GB2312" w:eastAsia="仿宋_GB2312" w:hAnsi="华文仿宋" w:cs="Times New Roman" w:hint="eastAsia"/>
          <w:szCs w:val="21"/>
        </w:rPr>
        <w:t>参赛报名时间为</w:t>
      </w:r>
      <w:r w:rsidR="00DB7B87" w:rsidRPr="00D944D6">
        <w:rPr>
          <w:rFonts w:ascii="仿宋_GB2312" w:eastAsia="仿宋_GB2312" w:hAnsi="华文仿宋" w:cs="Times New Roman" w:hint="eastAsia"/>
          <w:szCs w:val="21"/>
        </w:rPr>
        <w:t>2019年3</w:t>
      </w:r>
      <w:r w:rsidRPr="00D944D6">
        <w:rPr>
          <w:rFonts w:ascii="仿宋_GB2312" w:eastAsia="仿宋_GB2312" w:hAnsi="华文仿宋" w:cs="Times New Roman" w:hint="eastAsia"/>
          <w:szCs w:val="21"/>
        </w:rPr>
        <w:t>月30日前；</w:t>
      </w:r>
    </w:p>
    <w:p w:rsidR="00676090" w:rsidRPr="00036176" w:rsidRDefault="00B66119" w:rsidP="00036176">
      <w:pPr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2. 组织联系人：</w:t>
      </w:r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林建平教授（金工组），13901719457，</w:t>
      </w:r>
      <w:hyperlink r:id="rId10" w:history="1">
        <w:r w:rsidRPr="00036176">
          <w:rPr>
            <w:rFonts w:ascii="仿宋_GB2312" w:eastAsia="仿宋_GB2312" w:hAnsi="华文仿宋" w:cs="Times New Roman"/>
            <w:szCs w:val="21"/>
          </w:rPr>
          <w:t>jplin58@tongji.edu.cn</w:t>
        </w:r>
      </w:hyperlink>
    </w:p>
    <w:p w:rsidR="00676090" w:rsidRPr="00036176" w:rsidRDefault="00B66119" w:rsidP="00036176">
      <w:pPr>
        <w:adjustRightInd w:val="0"/>
        <w:ind w:firstLineChars="200" w:firstLine="420"/>
        <w:rPr>
          <w:rFonts w:ascii="仿宋_GB2312" w:eastAsia="仿宋_GB2312" w:hAnsi="华文仿宋" w:cs="Times New Roman"/>
          <w:szCs w:val="21"/>
        </w:rPr>
      </w:pPr>
      <w:r w:rsidRPr="00036176">
        <w:rPr>
          <w:rFonts w:ascii="仿宋_GB2312" w:eastAsia="仿宋_GB2312" w:hAnsi="华文仿宋" w:cs="Times New Roman" w:hint="eastAsia"/>
          <w:szCs w:val="21"/>
        </w:rPr>
        <w:t>朱华炳教授（</w:t>
      </w:r>
      <w:proofErr w:type="gramStart"/>
      <w:r w:rsidRPr="00036176">
        <w:rPr>
          <w:rFonts w:ascii="仿宋_GB2312" w:eastAsia="仿宋_GB2312" w:hAnsi="华文仿宋" w:cs="Times New Roman" w:hint="eastAsia"/>
          <w:szCs w:val="21"/>
        </w:rPr>
        <w:t>工训组</w:t>
      </w:r>
      <w:proofErr w:type="gramEnd"/>
      <w:r w:rsidRPr="00036176">
        <w:rPr>
          <w:rFonts w:ascii="仿宋_GB2312" w:eastAsia="仿宋_GB2312" w:hAnsi="华文仿宋" w:cs="Times New Roman" w:hint="eastAsia"/>
          <w:szCs w:val="21"/>
        </w:rPr>
        <w:t>），13955159225，hfuthbzhu@163.</w:t>
      </w:r>
      <w:proofErr w:type="gramStart"/>
      <w:r w:rsidRPr="00036176">
        <w:rPr>
          <w:rFonts w:ascii="仿宋_GB2312" w:eastAsia="仿宋_GB2312" w:hAnsi="华文仿宋" w:cs="Times New Roman" w:hint="eastAsia"/>
          <w:szCs w:val="21"/>
        </w:rPr>
        <w:t>com</w:t>
      </w:r>
      <w:proofErr w:type="gramEnd"/>
    </w:p>
    <w:p w:rsidR="00676090" w:rsidRPr="00E6117C" w:rsidRDefault="00B66119" w:rsidP="00E6117C">
      <w:pPr>
        <w:widowControl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036176">
        <w:rPr>
          <w:rFonts w:ascii="仿宋_GB2312" w:eastAsia="仿宋_GB2312" w:hAnsi="华文仿宋" w:cs="Times New Roman" w:hint="eastAsia"/>
          <w:kern w:val="0"/>
          <w:szCs w:val="21"/>
        </w:rPr>
        <w:br w:type="page"/>
      </w:r>
      <w:r>
        <w:rPr>
          <w:rFonts w:ascii="仿宋_GB2312" w:eastAsia="仿宋_GB2312" w:hAnsi="宋体" w:cs="Times New Roman"/>
          <w:kern w:val="0"/>
          <w:sz w:val="24"/>
          <w:szCs w:val="24"/>
        </w:rPr>
        <w:lastRenderedPageBreak/>
        <w:t xml:space="preserve"> </w:t>
      </w:r>
      <w:r w:rsidRPr="00E6117C">
        <w:rPr>
          <w:rFonts w:ascii="黑体" w:eastAsia="黑体" w:hAnsi="黑体" w:cs="Times New Roman" w:hint="eastAsia"/>
          <w:kern w:val="0"/>
          <w:sz w:val="28"/>
          <w:szCs w:val="28"/>
        </w:rPr>
        <w:t>附件</w:t>
      </w:r>
      <w:r w:rsidR="00E6117C">
        <w:rPr>
          <w:rFonts w:ascii="黑体" w:eastAsia="黑体" w:hAnsi="黑体" w:cs="Times New Roman" w:hint="eastAsia"/>
          <w:kern w:val="0"/>
          <w:sz w:val="28"/>
          <w:szCs w:val="28"/>
        </w:rPr>
        <w:t>3</w:t>
      </w:r>
      <w:r w:rsidRPr="00E6117C">
        <w:rPr>
          <w:rFonts w:ascii="黑体" w:eastAsia="黑体" w:hAnsi="黑体" w:cs="Times New Roman" w:hint="eastAsia"/>
          <w:kern w:val="0"/>
          <w:sz w:val="28"/>
          <w:szCs w:val="28"/>
        </w:rPr>
        <w:t>：</w:t>
      </w:r>
    </w:p>
    <w:p w:rsidR="00676090" w:rsidRPr="00E6117C" w:rsidRDefault="00B66119" w:rsidP="00E6117C">
      <w:pPr>
        <w:adjustRightInd w:val="0"/>
        <w:snapToGrid w:val="0"/>
        <w:ind w:firstLineChars="200" w:firstLine="560"/>
        <w:jc w:val="center"/>
        <w:rPr>
          <w:rFonts w:ascii="方正小标宋简体" w:eastAsia="方正小标宋简体" w:hAnsi="华文中宋" w:cs="Times New Roman"/>
          <w:bCs/>
          <w:kern w:val="0"/>
          <w:sz w:val="28"/>
          <w:szCs w:val="28"/>
        </w:rPr>
      </w:pPr>
      <w:r w:rsidRPr="00E6117C">
        <w:rPr>
          <w:rFonts w:ascii="方正小标宋简体" w:eastAsia="方正小标宋简体" w:hAnsi="华文中宋" w:cs="Times New Roman" w:hint="eastAsia"/>
          <w:sz w:val="28"/>
          <w:szCs w:val="28"/>
        </w:rPr>
        <w:t>2016全国金工与</w:t>
      </w:r>
      <w:proofErr w:type="gramStart"/>
      <w:r w:rsidRPr="00E6117C">
        <w:rPr>
          <w:rFonts w:ascii="方正小标宋简体" w:eastAsia="方正小标宋简体" w:hAnsi="华文中宋" w:cs="Times New Roman" w:hint="eastAsia"/>
          <w:sz w:val="28"/>
          <w:szCs w:val="28"/>
        </w:rPr>
        <w:t>工训</w:t>
      </w:r>
      <w:r w:rsidRPr="00E6117C">
        <w:rPr>
          <w:rFonts w:ascii="方正小标宋简体" w:eastAsia="方正小标宋简体" w:hAnsi="华文中宋" w:cs="Times New Roman" w:hint="eastAsia"/>
          <w:bCs/>
          <w:kern w:val="0"/>
          <w:sz w:val="28"/>
          <w:szCs w:val="28"/>
        </w:rPr>
        <w:t>青年教师微课</w:t>
      </w:r>
      <w:proofErr w:type="gramEnd"/>
      <w:r w:rsidRPr="00E6117C">
        <w:rPr>
          <w:rFonts w:ascii="方正小标宋简体" w:eastAsia="方正小标宋简体" w:hAnsi="华文中宋" w:cs="Times New Roman" w:hint="eastAsia"/>
          <w:bCs/>
          <w:kern w:val="0"/>
          <w:sz w:val="28"/>
          <w:szCs w:val="28"/>
        </w:rPr>
        <w:t>教学决赛</w:t>
      </w:r>
    </w:p>
    <w:p w:rsidR="00676090" w:rsidRPr="00E6117C" w:rsidRDefault="00B66119" w:rsidP="00E6117C">
      <w:pPr>
        <w:adjustRightInd w:val="0"/>
        <w:snapToGrid w:val="0"/>
        <w:ind w:firstLineChars="200" w:firstLine="560"/>
        <w:jc w:val="center"/>
        <w:rPr>
          <w:rFonts w:ascii="方正小标宋简体" w:eastAsia="方正小标宋简体" w:hAnsi="华文中宋" w:cs="Times New Roman"/>
          <w:bCs/>
          <w:kern w:val="0"/>
          <w:sz w:val="28"/>
          <w:szCs w:val="28"/>
        </w:rPr>
      </w:pPr>
      <w:r w:rsidRPr="00E6117C">
        <w:rPr>
          <w:rFonts w:ascii="方正小标宋简体" w:eastAsia="方正小标宋简体" w:hAnsi="华文中宋" w:cs="Times New Roman" w:hint="eastAsia"/>
          <w:bCs/>
          <w:kern w:val="0"/>
          <w:sz w:val="28"/>
          <w:szCs w:val="28"/>
        </w:rPr>
        <w:t>课堂教学评分表</w:t>
      </w:r>
    </w:p>
    <w:p w:rsidR="00676090" w:rsidRPr="003403E1" w:rsidRDefault="00B66119">
      <w:pPr>
        <w:widowControl/>
        <w:spacing w:line="400" w:lineRule="atLeast"/>
        <w:rPr>
          <w:rFonts w:ascii="黑体" w:eastAsia="黑体" w:hAnsi="宋体" w:cs="Times New Roman"/>
          <w:b/>
          <w:kern w:val="0"/>
          <w:sz w:val="24"/>
          <w:szCs w:val="24"/>
        </w:rPr>
      </w:pPr>
      <w:r w:rsidRPr="003403E1">
        <w:rPr>
          <w:rFonts w:ascii="仿宋_GB2312" w:eastAsia="仿宋_GB2312" w:hAnsi="宋体" w:cs="Times New Roman" w:hint="eastAsia"/>
          <w:b/>
          <w:kern w:val="0"/>
          <w:sz w:val="28"/>
          <w:szCs w:val="28"/>
        </w:rPr>
        <w:t>选手编号:</w:t>
      </w:r>
    </w:p>
    <w:tbl>
      <w:tblPr>
        <w:tblW w:w="9074" w:type="dxa"/>
        <w:jc w:val="center"/>
        <w:tblLayout w:type="fixed"/>
        <w:tblLook w:val="04A0"/>
      </w:tblPr>
      <w:tblGrid>
        <w:gridCol w:w="1165"/>
        <w:gridCol w:w="1134"/>
        <w:gridCol w:w="5072"/>
        <w:gridCol w:w="851"/>
        <w:gridCol w:w="852"/>
      </w:tblGrid>
      <w:tr w:rsidR="00676090">
        <w:trPr>
          <w:trHeight w:val="7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 xml:space="preserve">得分 </w:t>
            </w:r>
          </w:p>
        </w:tc>
      </w:tr>
      <w:tr w:rsidR="00676090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课堂</w:t>
            </w:r>
          </w:p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内容</w:t>
            </w:r>
          </w:p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选题适当，</w:t>
            </w:r>
            <w:r w:rsidR="002E1E0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能涵盖一个完整的知识点，并能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反映学科发展的新进展、新概念、新成果。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676090" w:rsidRDefault="00676090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676090" w:rsidRDefault="00676090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76090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 w:rsidP="002E1E08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内容充实，信息量</w:t>
            </w:r>
            <w:r w:rsidR="002E1E0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足够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，</w:t>
            </w:r>
            <w:r w:rsidR="002E1E0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并符合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专业</w:t>
            </w:r>
            <w:r w:rsidR="002E1E0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要求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7609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rPr>
                <w:rFonts w:ascii="仿宋_GB2312" w:eastAsia="仿宋_GB2312" w:hAnsi="Times New Roman" w:cs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重点突出，条理清楚，逻辑性强。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7609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组织</w:t>
            </w:r>
          </w:p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效果</w:t>
            </w:r>
          </w:p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教学过程安排合理，方法运用灵活、恰当，教学设计方案体现完整，有效解决了实际教学问题，完成设定教学目标。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76090" w:rsidRDefault="00676090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  <w:p w:rsidR="00676090" w:rsidRDefault="00676090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676090">
        <w:trPr>
          <w:trHeight w:val="43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67609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2E1E08" w:rsidP="002E1E08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讲解完整，</w:t>
            </w:r>
            <w:r w:rsidR="00B6611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76090" w:rsidRDefault="00676090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67609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2E1E08" w:rsidP="002E1E08">
            <w:pPr>
              <w:spacing w:line="300" w:lineRule="exact"/>
              <w:rPr>
                <w:rFonts w:ascii="仿宋_GB2312" w:eastAsia="仿宋_GB2312" w:hAnsi="Times New Roman" w:cs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图文并茂，录像及动画运用得当，</w:t>
            </w:r>
            <w:r w:rsidR="00B66119"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板书设计、</w:t>
            </w:r>
            <w:r w:rsidR="00B6611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教具</w:t>
            </w:r>
            <w:r w:rsidR="00B66119"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与教学内容紧密联系、板书简洁、工整、美观、大小适当</w:t>
            </w:r>
            <w:r w:rsidR="00B66119">
              <w:rPr>
                <w:rFonts w:ascii="仿宋_GB2312" w:eastAsia="仿宋_GB2312" w:hAnsi="Times New Roman" w:cs="Times New Roman"/>
                <w:spacing w:val="-16"/>
                <w:kern w:val="0"/>
                <w:sz w:val="24"/>
                <w:szCs w:val="24"/>
              </w:rPr>
              <w:t xml:space="preserve"> </w:t>
            </w:r>
            <w:r w:rsidR="00B66119">
              <w:rPr>
                <w:rFonts w:ascii="仿宋_GB2312" w:eastAsia="仿宋_GB2312" w:hAnsi="Times New Roman" w:cs="Times New Roman" w:hint="eastAsia"/>
                <w:spacing w:val="-16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67609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语言</w:t>
            </w:r>
          </w:p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</w:t>
            </w:r>
          </w:p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普通话讲课，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教学语言规范、清晰，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流畅、准确、生动，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富有感染力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676090" w:rsidRDefault="00676090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7609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教态仪表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自然得体，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能展现良好的教学风貌和个人魅力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，肢体语言运用合理、恰当，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教态自然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大方。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76090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特色</w:t>
            </w:r>
          </w:p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rPr>
                <w:rFonts w:ascii="仿宋_GB2312" w:eastAsia="仿宋_GB2312" w:hAnsi="Times New Roman" w:cs="Times New Roman"/>
                <w:spacing w:val="-16"/>
                <w:kern w:val="0"/>
                <w:sz w:val="24"/>
                <w:szCs w:val="24"/>
              </w:rPr>
            </w:pPr>
            <w:r w:rsidRPr="00B01D3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教学过程深入浅出，</w:t>
            </w:r>
            <w:r w:rsidR="002E1E0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理论与实践密切结合，</w:t>
            </w:r>
            <w:r w:rsidRPr="00B01D3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形象生动，趣味性强，教学氛围的营造有利于提升学生学习的积极主动性。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76090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B6611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090" w:rsidRDefault="00676090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76090" w:rsidRDefault="00B66119">
      <w:pPr>
        <w:spacing w:line="540" w:lineRule="exact"/>
        <w:rPr>
          <w:rFonts w:ascii="方正小标宋简体" w:eastAsia="方正小标宋简体" w:hAnsi="Times New Roman" w:cs="Times New Roman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评委评分可保留小数点后壹位。</w:t>
      </w:r>
    </w:p>
    <w:p w:rsidR="00676090" w:rsidRDefault="00676090">
      <w:pPr>
        <w:widowControl/>
        <w:spacing w:line="360" w:lineRule="auto"/>
        <w:jc w:val="left"/>
        <w:rPr>
          <w:rFonts w:ascii="方正小标宋简体" w:eastAsia="方正小标宋简体" w:hAnsi="Times New Roman" w:cs="Times New Roman"/>
          <w:kern w:val="0"/>
          <w:sz w:val="30"/>
          <w:szCs w:val="30"/>
        </w:rPr>
        <w:sectPr w:rsidR="00676090">
          <w:footerReference w:type="default" r:id="rId11"/>
          <w:pgSz w:w="11906" w:h="16838"/>
          <w:pgMar w:top="2098" w:right="1588" w:bottom="1814" w:left="1588" w:header="851" w:footer="1247" w:gutter="0"/>
          <w:cols w:space="720"/>
          <w:docGrid w:type="lines" w:linePitch="312"/>
        </w:sectPr>
      </w:pPr>
    </w:p>
    <w:p w:rsidR="00E6117C" w:rsidRDefault="00296D7E" w:rsidP="00E6117C">
      <w:pPr>
        <w:widowControl/>
        <w:jc w:val="left"/>
        <w:rPr>
          <w:rFonts w:ascii="黑体" w:eastAsia="黑体" w:hAnsi="黑体" w:cs="Times New Roman"/>
          <w:kern w:val="0"/>
          <w:sz w:val="30"/>
          <w:szCs w:val="30"/>
        </w:rPr>
      </w:pPr>
      <w:r w:rsidRPr="00AC746B">
        <w:rPr>
          <w:rFonts w:ascii="黑体" w:eastAsia="黑体" w:hAnsi="黑体" w:cs="Times New Roman" w:hint="eastAsia"/>
          <w:kern w:val="0"/>
          <w:sz w:val="30"/>
          <w:szCs w:val="30"/>
        </w:rPr>
        <w:lastRenderedPageBreak/>
        <w:t>附件</w:t>
      </w:r>
      <w:r w:rsidR="00E6117C">
        <w:rPr>
          <w:rFonts w:ascii="黑体" w:eastAsia="黑体" w:hAnsi="黑体" w:cs="Times New Roman" w:hint="eastAsia"/>
          <w:kern w:val="0"/>
          <w:sz w:val="30"/>
          <w:szCs w:val="30"/>
        </w:rPr>
        <w:t>4</w:t>
      </w:r>
    </w:p>
    <w:p w:rsidR="00BD5817" w:rsidRPr="00E6117C" w:rsidRDefault="00BD5817" w:rsidP="00E6117C">
      <w:pPr>
        <w:adjustRightInd w:val="0"/>
        <w:snapToGrid w:val="0"/>
        <w:ind w:firstLineChars="200" w:firstLine="560"/>
        <w:jc w:val="center"/>
        <w:rPr>
          <w:rFonts w:ascii="方正小标宋简体" w:eastAsia="方正小标宋简体" w:hAnsi="华文中宋" w:cs="Times New Roman"/>
          <w:sz w:val="28"/>
          <w:szCs w:val="28"/>
        </w:rPr>
      </w:pPr>
      <w:r w:rsidRPr="00E6117C">
        <w:rPr>
          <w:rFonts w:ascii="方正小标宋简体" w:eastAsia="方正小标宋简体" w:hAnsi="华文中宋" w:cs="Times New Roman" w:hint="eastAsia"/>
          <w:sz w:val="28"/>
          <w:szCs w:val="28"/>
        </w:rPr>
        <w:t>201</w:t>
      </w:r>
      <w:r w:rsidR="00E6117C" w:rsidRPr="00E6117C">
        <w:rPr>
          <w:rFonts w:ascii="方正小标宋简体" w:eastAsia="方正小标宋简体" w:hAnsi="华文中宋" w:cs="Times New Roman" w:hint="eastAsia"/>
          <w:sz w:val="28"/>
          <w:szCs w:val="28"/>
        </w:rPr>
        <w:t>9</w:t>
      </w:r>
      <w:r w:rsidRPr="00E6117C">
        <w:rPr>
          <w:rFonts w:ascii="方正小标宋简体" w:eastAsia="方正小标宋简体" w:hAnsi="华文中宋" w:cs="Times New Roman" w:hint="eastAsia"/>
          <w:sz w:val="28"/>
          <w:szCs w:val="28"/>
        </w:rPr>
        <w:t>年全国金工与</w:t>
      </w:r>
      <w:proofErr w:type="gramStart"/>
      <w:r w:rsidRPr="00E6117C">
        <w:rPr>
          <w:rFonts w:ascii="方正小标宋简体" w:eastAsia="方正小标宋简体" w:hAnsi="华文中宋" w:cs="Times New Roman" w:hint="eastAsia"/>
          <w:sz w:val="28"/>
          <w:szCs w:val="28"/>
        </w:rPr>
        <w:t>工训青年教授微课</w:t>
      </w:r>
      <w:proofErr w:type="gramEnd"/>
      <w:r w:rsidRPr="00E6117C">
        <w:rPr>
          <w:rFonts w:ascii="方正小标宋简体" w:eastAsia="方正小标宋简体" w:hAnsi="华文中宋" w:cs="Times New Roman" w:hint="eastAsia"/>
          <w:sz w:val="28"/>
          <w:szCs w:val="28"/>
        </w:rPr>
        <w:t>教学决赛成绩记分表</w:t>
      </w:r>
    </w:p>
    <w:tbl>
      <w:tblPr>
        <w:tblStyle w:val="aa"/>
        <w:tblW w:w="0" w:type="auto"/>
        <w:tblLook w:val="04A0"/>
      </w:tblPr>
      <w:tblGrid>
        <w:gridCol w:w="1526"/>
        <w:gridCol w:w="1882"/>
        <w:gridCol w:w="1704"/>
        <w:gridCol w:w="1800"/>
        <w:gridCol w:w="1610"/>
      </w:tblGrid>
      <w:tr w:rsidR="006E0DB6" w:rsidTr="006E0DB6">
        <w:tc>
          <w:tcPr>
            <w:tcW w:w="1526" w:type="dxa"/>
          </w:tcPr>
          <w:p w:rsidR="006E0DB6" w:rsidRDefault="006E0DB6" w:rsidP="006E0DB6">
            <w:pPr>
              <w:jc w:val="center"/>
              <w:rPr>
                <w:rFonts w:ascii="楷体" w:eastAsia="楷体" w:hAnsi="楷体" w:cs="Times New Roman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sz w:val="30"/>
                <w:szCs w:val="30"/>
              </w:rPr>
              <w:t>评委编号</w:t>
            </w:r>
          </w:p>
        </w:tc>
        <w:tc>
          <w:tcPr>
            <w:tcW w:w="1882" w:type="dxa"/>
          </w:tcPr>
          <w:p w:rsidR="006E0DB6" w:rsidRDefault="006E0DB6" w:rsidP="006E0DB6">
            <w:pPr>
              <w:jc w:val="center"/>
              <w:rPr>
                <w:rFonts w:ascii="楷体" w:eastAsia="楷体" w:hAnsi="楷体" w:cs="Times New Roman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sz w:val="30"/>
                <w:szCs w:val="30"/>
              </w:rPr>
              <w:t>选手编号</w:t>
            </w:r>
          </w:p>
        </w:tc>
        <w:tc>
          <w:tcPr>
            <w:tcW w:w="1704" w:type="dxa"/>
          </w:tcPr>
          <w:p w:rsidR="006E0DB6" w:rsidRDefault="006E0DB6" w:rsidP="006E0DB6">
            <w:pPr>
              <w:jc w:val="center"/>
              <w:rPr>
                <w:rFonts w:ascii="楷体" w:eastAsia="楷体" w:hAnsi="楷体" w:cs="Times New Roman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sz w:val="30"/>
                <w:szCs w:val="30"/>
              </w:rPr>
              <w:t>成绩</w:t>
            </w:r>
          </w:p>
        </w:tc>
        <w:tc>
          <w:tcPr>
            <w:tcW w:w="1800" w:type="dxa"/>
          </w:tcPr>
          <w:p w:rsidR="006E0DB6" w:rsidRDefault="006E0DB6" w:rsidP="006E0DB6">
            <w:pPr>
              <w:jc w:val="center"/>
              <w:rPr>
                <w:rFonts w:ascii="楷体" w:eastAsia="楷体" w:hAnsi="楷体" w:cs="Times New Roman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sz w:val="30"/>
                <w:szCs w:val="30"/>
              </w:rPr>
              <w:t>签名</w:t>
            </w:r>
          </w:p>
        </w:tc>
        <w:tc>
          <w:tcPr>
            <w:tcW w:w="1610" w:type="dxa"/>
          </w:tcPr>
          <w:p w:rsidR="006E0DB6" w:rsidRDefault="006E0DB6" w:rsidP="006E0DB6">
            <w:pPr>
              <w:jc w:val="center"/>
              <w:rPr>
                <w:rFonts w:ascii="楷体" w:eastAsia="楷体" w:hAnsi="楷体" w:cs="Times New Roman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sz w:val="30"/>
                <w:szCs w:val="30"/>
              </w:rPr>
              <w:t>备注</w:t>
            </w:r>
          </w:p>
        </w:tc>
      </w:tr>
      <w:tr w:rsidR="006E0DB6" w:rsidTr="006E0DB6">
        <w:tc>
          <w:tcPr>
            <w:tcW w:w="1526" w:type="dxa"/>
            <w:vMerge w:val="restart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 w:val="restart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6E0DB6" w:rsidTr="006E0DB6">
        <w:tc>
          <w:tcPr>
            <w:tcW w:w="1526" w:type="dxa"/>
            <w:vMerge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6E0DB6" w:rsidTr="006E0DB6">
        <w:tc>
          <w:tcPr>
            <w:tcW w:w="1526" w:type="dxa"/>
            <w:vMerge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E6117C" w:rsidTr="006E0DB6">
        <w:tc>
          <w:tcPr>
            <w:tcW w:w="1526" w:type="dxa"/>
            <w:vMerge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E6117C" w:rsidTr="006E0DB6">
        <w:tc>
          <w:tcPr>
            <w:tcW w:w="1526" w:type="dxa"/>
            <w:vMerge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0A4BCD" w:rsidTr="006E0DB6">
        <w:tc>
          <w:tcPr>
            <w:tcW w:w="1526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0A4BCD" w:rsidTr="006E0DB6">
        <w:tc>
          <w:tcPr>
            <w:tcW w:w="1526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0A4BCD" w:rsidTr="006E0DB6">
        <w:tc>
          <w:tcPr>
            <w:tcW w:w="1526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0A4BCD" w:rsidTr="006E0DB6">
        <w:tc>
          <w:tcPr>
            <w:tcW w:w="1526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0A4BCD" w:rsidTr="006E0DB6">
        <w:tc>
          <w:tcPr>
            <w:tcW w:w="1526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0A4BCD" w:rsidTr="006E0DB6">
        <w:tc>
          <w:tcPr>
            <w:tcW w:w="1526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0A4BCD" w:rsidTr="006E0DB6">
        <w:tc>
          <w:tcPr>
            <w:tcW w:w="1526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0A4BCD" w:rsidRDefault="000A4BCD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E6117C" w:rsidTr="006E0DB6">
        <w:tc>
          <w:tcPr>
            <w:tcW w:w="1526" w:type="dxa"/>
            <w:vMerge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E6117C" w:rsidRDefault="00E6117C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  <w:tr w:rsidR="006E0DB6" w:rsidTr="006E0DB6">
        <w:tc>
          <w:tcPr>
            <w:tcW w:w="1526" w:type="dxa"/>
            <w:vMerge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82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704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  <w:tc>
          <w:tcPr>
            <w:tcW w:w="1610" w:type="dxa"/>
          </w:tcPr>
          <w:p w:rsidR="006E0DB6" w:rsidRDefault="006E0DB6">
            <w:pPr>
              <w:jc w:val="left"/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</w:tbl>
    <w:p w:rsidR="00BD5817" w:rsidRPr="00BD5817" w:rsidRDefault="00BD5817">
      <w:pPr>
        <w:jc w:val="left"/>
        <w:rPr>
          <w:rFonts w:ascii="楷体" w:eastAsia="楷体" w:hAnsi="楷体" w:cs="Times New Roman"/>
          <w:sz w:val="30"/>
          <w:szCs w:val="30"/>
        </w:rPr>
      </w:pPr>
    </w:p>
    <w:sectPr w:rsidR="00BD5817" w:rsidRPr="00BD5817" w:rsidSect="008F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E6" w:rsidRDefault="00165CE6">
      <w:r>
        <w:separator/>
      </w:r>
    </w:p>
  </w:endnote>
  <w:endnote w:type="continuationSeparator" w:id="0">
    <w:p w:rsidR="00165CE6" w:rsidRDefault="0016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90" w:rsidRDefault="000B0831">
    <w:pPr>
      <w:pStyle w:val="a6"/>
      <w:jc w:val="center"/>
    </w:pPr>
    <w:r>
      <w:fldChar w:fldCharType="begin"/>
    </w:r>
    <w:r w:rsidR="00B66119">
      <w:instrText>PAGE   \* MERGEFORMAT</w:instrText>
    </w:r>
    <w:r>
      <w:fldChar w:fldCharType="separate"/>
    </w:r>
    <w:r w:rsidR="003403E1" w:rsidRPr="003403E1">
      <w:rPr>
        <w:noProof/>
        <w:lang w:val="zh-CN"/>
      </w:rPr>
      <w:t>5</w:t>
    </w:r>
    <w:r>
      <w:fldChar w:fldCharType="end"/>
    </w:r>
  </w:p>
  <w:p w:rsidR="00676090" w:rsidRDefault="006760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E6" w:rsidRDefault="00165CE6">
      <w:r>
        <w:separator/>
      </w:r>
    </w:p>
  </w:footnote>
  <w:footnote w:type="continuationSeparator" w:id="0">
    <w:p w:rsidR="00165CE6" w:rsidRDefault="00165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395"/>
    <w:multiLevelType w:val="hybridMultilevel"/>
    <w:tmpl w:val="CC22B2D2"/>
    <w:lvl w:ilvl="0" w:tplc="352C303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1">
    <w:nsid w:val="34893B38"/>
    <w:multiLevelType w:val="hybridMultilevel"/>
    <w:tmpl w:val="39B0A884"/>
    <w:lvl w:ilvl="0" w:tplc="333E502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834"/>
    <w:rsid w:val="00025B1A"/>
    <w:rsid w:val="00036176"/>
    <w:rsid w:val="0004345C"/>
    <w:rsid w:val="00043C5B"/>
    <w:rsid w:val="00051398"/>
    <w:rsid w:val="00072898"/>
    <w:rsid w:val="000A4BCD"/>
    <w:rsid w:val="000B0831"/>
    <w:rsid w:val="000C087D"/>
    <w:rsid w:val="000D40DC"/>
    <w:rsid w:val="000E4C8D"/>
    <w:rsid w:val="00100308"/>
    <w:rsid w:val="001106BB"/>
    <w:rsid w:val="00125BBE"/>
    <w:rsid w:val="001461D4"/>
    <w:rsid w:val="00165CE6"/>
    <w:rsid w:val="00166543"/>
    <w:rsid w:val="00175289"/>
    <w:rsid w:val="001A3B1E"/>
    <w:rsid w:val="001D3FEC"/>
    <w:rsid w:val="001E287C"/>
    <w:rsid w:val="001E2BB1"/>
    <w:rsid w:val="00215D29"/>
    <w:rsid w:val="00222775"/>
    <w:rsid w:val="00236A8A"/>
    <w:rsid w:val="00275EB6"/>
    <w:rsid w:val="002866CB"/>
    <w:rsid w:val="00296D7E"/>
    <w:rsid w:val="002A555E"/>
    <w:rsid w:val="002B6576"/>
    <w:rsid w:val="002E1E08"/>
    <w:rsid w:val="0030648A"/>
    <w:rsid w:val="003403E1"/>
    <w:rsid w:val="0034322E"/>
    <w:rsid w:val="00343D9B"/>
    <w:rsid w:val="00356D25"/>
    <w:rsid w:val="00375C6E"/>
    <w:rsid w:val="00385266"/>
    <w:rsid w:val="003A413F"/>
    <w:rsid w:val="003B4348"/>
    <w:rsid w:val="0040042A"/>
    <w:rsid w:val="004026D1"/>
    <w:rsid w:val="00407C67"/>
    <w:rsid w:val="00425834"/>
    <w:rsid w:val="004344E0"/>
    <w:rsid w:val="00437076"/>
    <w:rsid w:val="00462629"/>
    <w:rsid w:val="00483079"/>
    <w:rsid w:val="004977EA"/>
    <w:rsid w:val="00497843"/>
    <w:rsid w:val="004B67F3"/>
    <w:rsid w:val="004C7596"/>
    <w:rsid w:val="004E4AF0"/>
    <w:rsid w:val="00505374"/>
    <w:rsid w:val="005133A2"/>
    <w:rsid w:val="00525405"/>
    <w:rsid w:val="00527152"/>
    <w:rsid w:val="0054040B"/>
    <w:rsid w:val="00552733"/>
    <w:rsid w:val="00560CC2"/>
    <w:rsid w:val="00571771"/>
    <w:rsid w:val="0057420F"/>
    <w:rsid w:val="00580CE0"/>
    <w:rsid w:val="005A4990"/>
    <w:rsid w:val="005A621C"/>
    <w:rsid w:val="005B3E78"/>
    <w:rsid w:val="005B7F2E"/>
    <w:rsid w:val="005C211B"/>
    <w:rsid w:val="005C7954"/>
    <w:rsid w:val="005D3772"/>
    <w:rsid w:val="005D5CB6"/>
    <w:rsid w:val="005E519D"/>
    <w:rsid w:val="00612495"/>
    <w:rsid w:val="00612865"/>
    <w:rsid w:val="0062204C"/>
    <w:rsid w:val="006521E8"/>
    <w:rsid w:val="00676090"/>
    <w:rsid w:val="006769B4"/>
    <w:rsid w:val="006E0DB6"/>
    <w:rsid w:val="00712489"/>
    <w:rsid w:val="007124FE"/>
    <w:rsid w:val="007716C4"/>
    <w:rsid w:val="00784371"/>
    <w:rsid w:val="007852C5"/>
    <w:rsid w:val="007B6362"/>
    <w:rsid w:val="007C1D17"/>
    <w:rsid w:val="007C478F"/>
    <w:rsid w:val="008040AA"/>
    <w:rsid w:val="00846171"/>
    <w:rsid w:val="00854E4A"/>
    <w:rsid w:val="008631D3"/>
    <w:rsid w:val="008B6FD0"/>
    <w:rsid w:val="008C535C"/>
    <w:rsid w:val="008F5C86"/>
    <w:rsid w:val="00905360"/>
    <w:rsid w:val="0093162E"/>
    <w:rsid w:val="00937AF6"/>
    <w:rsid w:val="0096223B"/>
    <w:rsid w:val="00965630"/>
    <w:rsid w:val="00973020"/>
    <w:rsid w:val="009B5868"/>
    <w:rsid w:val="009B66CC"/>
    <w:rsid w:val="009D7D61"/>
    <w:rsid w:val="00A00D9A"/>
    <w:rsid w:val="00A02864"/>
    <w:rsid w:val="00A13C4C"/>
    <w:rsid w:val="00A201A9"/>
    <w:rsid w:val="00A27F09"/>
    <w:rsid w:val="00A32EB2"/>
    <w:rsid w:val="00AA4B01"/>
    <w:rsid w:val="00AB3F5F"/>
    <w:rsid w:val="00AB70ED"/>
    <w:rsid w:val="00AC08E4"/>
    <w:rsid w:val="00AC746B"/>
    <w:rsid w:val="00AD65F5"/>
    <w:rsid w:val="00AE4A9E"/>
    <w:rsid w:val="00AF63A4"/>
    <w:rsid w:val="00B01D30"/>
    <w:rsid w:val="00B16CEA"/>
    <w:rsid w:val="00B51217"/>
    <w:rsid w:val="00B5408E"/>
    <w:rsid w:val="00B66119"/>
    <w:rsid w:val="00B71C97"/>
    <w:rsid w:val="00B73DF5"/>
    <w:rsid w:val="00B75913"/>
    <w:rsid w:val="00BD1662"/>
    <w:rsid w:val="00BD5203"/>
    <w:rsid w:val="00BD5817"/>
    <w:rsid w:val="00C00709"/>
    <w:rsid w:val="00C37029"/>
    <w:rsid w:val="00C42151"/>
    <w:rsid w:val="00C83DB6"/>
    <w:rsid w:val="00C87E8A"/>
    <w:rsid w:val="00CB2F27"/>
    <w:rsid w:val="00CC2270"/>
    <w:rsid w:val="00CD01C9"/>
    <w:rsid w:val="00D057D1"/>
    <w:rsid w:val="00D43F9A"/>
    <w:rsid w:val="00D51F4C"/>
    <w:rsid w:val="00D765CF"/>
    <w:rsid w:val="00D777B7"/>
    <w:rsid w:val="00D81C5A"/>
    <w:rsid w:val="00D944D6"/>
    <w:rsid w:val="00D96C4B"/>
    <w:rsid w:val="00DA31FB"/>
    <w:rsid w:val="00DA5361"/>
    <w:rsid w:val="00DA6FAA"/>
    <w:rsid w:val="00DA79E1"/>
    <w:rsid w:val="00DB7B87"/>
    <w:rsid w:val="00E03459"/>
    <w:rsid w:val="00E13BB6"/>
    <w:rsid w:val="00E40B70"/>
    <w:rsid w:val="00E60D15"/>
    <w:rsid w:val="00E6117C"/>
    <w:rsid w:val="00E90A36"/>
    <w:rsid w:val="00EA07CF"/>
    <w:rsid w:val="00EB7853"/>
    <w:rsid w:val="00ED0FF8"/>
    <w:rsid w:val="00ED5B68"/>
    <w:rsid w:val="00F323CC"/>
    <w:rsid w:val="00F66F1C"/>
    <w:rsid w:val="00F7133B"/>
    <w:rsid w:val="00F766CC"/>
    <w:rsid w:val="00F76CC4"/>
    <w:rsid w:val="00F9470A"/>
    <w:rsid w:val="00FC28C6"/>
    <w:rsid w:val="00FC52C6"/>
    <w:rsid w:val="00FD550F"/>
    <w:rsid w:val="00FE120C"/>
    <w:rsid w:val="203F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8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8F5C8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8F5C86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8F5C8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F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8F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8F5C86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8F5C86"/>
    <w:rPr>
      <w:sz w:val="21"/>
      <w:szCs w:val="21"/>
    </w:rPr>
  </w:style>
  <w:style w:type="table" w:styleId="aa">
    <w:name w:val="Table Grid"/>
    <w:basedOn w:val="a1"/>
    <w:rsid w:val="008F5C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F5C86"/>
    <w:pPr>
      <w:ind w:firstLineChars="200" w:firstLine="420"/>
    </w:pPr>
  </w:style>
  <w:style w:type="paragraph" w:customStyle="1" w:styleId="CharCharCharCharCharChar">
    <w:name w:val="Char Char Char Char Char Char"/>
    <w:basedOn w:val="a"/>
    <w:semiHidden/>
    <w:rsid w:val="008F5C86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customStyle="1" w:styleId="Char2">
    <w:name w:val="页脚 Char"/>
    <w:basedOn w:val="a0"/>
    <w:link w:val="a6"/>
    <w:uiPriority w:val="99"/>
    <w:rsid w:val="008F5C86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8F5C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86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8F5C86"/>
  </w:style>
  <w:style w:type="character" w:customStyle="1" w:styleId="Char">
    <w:name w:val="批注主题 Char"/>
    <w:basedOn w:val="Char0"/>
    <w:link w:val="a3"/>
    <w:uiPriority w:val="99"/>
    <w:semiHidden/>
    <w:rsid w:val="008F5C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CharCharCharCharChar">
    <w:name w:val="Char Char Char Char Char Char"/>
    <w:basedOn w:val="a"/>
    <w:semiHidden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plin58@tongji.edu.cn" TargetMode="External"/><Relationship Id="rId4" Type="http://schemas.openxmlformats.org/officeDocument/2006/relationships/styles" Target="styles.xml"/><Relationship Id="rId9" Type="http://schemas.openxmlformats.org/officeDocument/2006/relationships/hyperlink" Target="mailto:jplin58@tongji.edu.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9D1E7-2588-4D70-A3CF-E8D150E3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480</Words>
  <Characters>2738</Characters>
  <Application>Microsoft Office Word</Application>
  <DocSecurity>0</DocSecurity>
  <Lines>22</Lines>
  <Paragraphs>6</Paragraphs>
  <ScaleCrop>false</ScaleCrop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2016全国金工与工训青年教师微课教学竞赛</dc:title>
  <dc:creator>admin</dc:creator>
  <cp:lastModifiedBy>lenovo</cp:lastModifiedBy>
  <cp:revision>12</cp:revision>
  <cp:lastPrinted>2016-02-19T08:14:00Z</cp:lastPrinted>
  <dcterms:created xsi:type="dcterms:W3CDTF">2019-01-08T03:09:00Z</dcterms:created>
  <dcterms:modified xsi:type="dcterms:W3CDTF">2019-02-28T08:42:00Z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